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64" w:rsidRPr="00977B39" w:rsidRDefault="00DF0E64" w:rsidP="00DF0E64">
      <w:pPr>
        <w:jc w:val="center"/>
        <w:rPr>
          <w:b/>
          <w:sz w:val="28"/>
          <w:szCs w:val="28"/>
        </w:rPr>
      </w:pPr>
      <w:r w:rsidRPr="00977B39">
        <w:rPr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DF0E64" w:rsidRPr="00977B39" w:rsidRDefault="00DF0E64" w:rsidP="00DF0E64">
      <w:pPr>
        <w:jc w:val="center"/>
        <w:rPr>
          <w:b/>
          <w:sz w:val="28"/>
          <w:szCs w:val="28"/>
        </w:rPr>
      </w:pPr>
      <w:r w:rsidRPr="00977B39">
        <w:rPr>
          <w:b/>
          <w:sz w:val="28"/>
          <w:szCs w:val="28"/>
        </w:rPr>
        <w:t>СОВЕТ  ДЕПУТАТОВ  ШИПИЦЫНСКОГО  СЕЛЬСОВЕТА</w:t>
      </w:r>
    </w:p>
    <w:p w:rsidR="00DF0E64" w:rsidRPr="00977B39" w:rsidRDefault="00DF0E64" w:rsidP="00DF0E64">
      <w:pPr>
        <w:jc w:val="center"/>
        <w:rPr>
          <w:b/>
          <w:sz w:val="28"/>
          <w:szCs w:val="28"/>
        </w:rPr>
      </w:pPr>
      <w:r w:rsidRPr="00977B39">
        <w:rPr>
          <w:b/>
          <w:sz w:val="28"/>
          <w:szCs w:val="28"/>
        </w:rPr>
        <w:t>ЧИСТООЗЕРНОГО  РАЙОНА</w:t>
      </w:r>
    </w:p>
    <w:p w:rsidR="00DF0E64" w:rsidRPr="00977B39" w:rsidRDefault="00DF0E64" w:rsidP="00DF0E64">
      <w:pPr>
        <w:jc w:val="center"/>
        <w:rPr>
          <w:b/>
          <w:sz w:val="28"/>
          <w:szCs w:val="28"/>
        </w:rPr>
      </w:pPr>
      <w:r w:rsidRPr="00977B39">
        <w:rPr>
          <w:b/>
          <w:sz w:val="28"/>
          <w:szCs w:val="28"/>
        </w:rPr>
        <w:t>НОВОСИБИРСКОЙ  ОБЛАСТИ</w:t>
      </w:r>
    </w:p>
    <w:p w:rsidR="00DF0E64" w:rsidRPr="00977B39" w:rsidRDefault="00DF0E64" w:rsidP="00DF0E64">
      <w:pPr>
        <w:jc w:val="center"/>
        <w:rPr>
          <w:b/>
          <w:sz w:val="28"/>
          <w:szCs w:val="28"/>
        </w:rPr>
      </w:pPr>
      <w:r w:rsidRPr="00977B39">
        <w:rPr>
          <w:b/>
          <w:sz w:val="28"/>
          <w:szCs w:val="28"/>
        </w:rPr>
        <w:t>(четвертого созыва)</w:t>
      </w:r>
    </w:p>
    <w:p w:rsidR="00DF0E64" w:rsidRPr="00977B39" w:rsidRDefault="00DF0E64" w:rsidP="00DF0E64">
      <w:pPr>
        <w:jc w:val="center"/>
        <w:rPr>
          <w:b/>
          <w:bCs/>
        </w:rPr>
      </w:pPr>
    </w:p>
    <w:p w:rsidR="00DF0E64" w:rsidRPr="00977B39" w:rsidRDefault="00DF0E64" w:rsidP="00DF0E64">
      <w:pPr>
        <w:jc w:val="center"/>
        <w:rPr>
          <w:b/>
          <w:bCs/>
          <w:sz w:val="28"/>
          <w:szCs w:val="28"/>
        </w:rPr>
      </w:pPr>
      <w:r w:rsidRPr="00977B39">
        <w:rPr>
          <w:b/>
          <w:bCs/>
          <w:sz w:val="28"/>
          <w:szCs w:val="28"/>
        </w:rPr>
        <w:t>РЕШЕНИЕ</w:t>
      </w:r>
    </w:p>
    <w:p w:rsidR="00DF0E64" w:rsidRPr="00977B39" w:rsidRDefault="00DF0E64" w:rsidP="00DF0E64">
      <w:pPr>
        <w:jc w:val="center"/>
        <w:rPr>
          <w:b/>
          <w:sz w:val="28"/>
          <w:szCs w:val="28"/>
        </w:rPr>
      </w:pPr>
      <w:r w:rsidRPr="00977B39">
        <w:rPr>
          <w:b/>
          <w:sz w:val="28"/>
          <w:szCs w:val="28"/>
        </w:rPr>
        <w:t xml:space="preserve">Восьмой сессии </w:t>
      </w:r>
    </w:p>
    <w:p w:rsidR="00DF0E64" w:rsidRDefault="00DF0E64" w:rsidP="00DF0E64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977B39">
        <w:rPr>
          <w:sz w:val="28"/>
          <w:szCs w:val="28"/>
        </w:rPr>
        <w:t>28.09.2021 г.</w:t>
      </w:r>
      <w:r w:rsidRPr="00977B3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977B3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FA1C9F">
        <w:rPr>
          <w:sz w:val="28"/>
          <w:szCs w:val="28"/>
        </w:rPr>
        <w:t>9</w:t>
      </w:r>
      <w:r w:rsidRPr="00977B39">
        <w:rPr>
          <w:sz w:val="28"/>
          <w:szCs w:val="28"/>
        </w:rPr>
        <w:t xml:space="preserve">               </w:t>
      </w:r>
    </w:p>
    <w:p w:rsidR="00DF0E64" w:rsidRDefault="00DF0E64" w:rsidP="00DF0E64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</w:p>
    <w:p w:rsidR="00DF0E64" w:rsidRPr="00DF0E64" w:rsidRDefault="00DF0E64" w:rsidP="00DF0E64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77B39">
        <w:rPr>
          <w:sz w:val="28"/>
          <w:szCs w:val="28"/>
        </w:rPr>
        <w:t xml:space="preserve">  </w:t>
      </w:r>
      <w:r w:rsidRPr="00DF0E64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</w:t>
      </w:r>
    </w:p>
    <w:p w:rsidR="00DF0E64" w:rsidRPr="00DF0E64" w:rsidRDefault="00DF0E64" w:rsidP="00DF0E64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DF0E64">
        <w:rPr>
          <w:rFonts w:eastAsia="Calibri"/>
          <w:b/>
          <w:bCs/>
          <w:sz w:val="28"/>
          <w:szCs w:val="28"/>
          <w:lang w:eastAsia="en-US"/>
        </w:rPr>
        <w:t>ринятия решения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F0E64">
        <w:rPr>
          <w:rFonts w:eastAsia="Calibri"/>
          <w:b/>
          <w:bCs/>
          <w:sz w:val="28"/>
          <w:szCs w:val="28"/>
          <w:lang w:eastAsia="en-US"/>
        </w:rPr>
        <w:t>о применении к лицам, замещающим отдельные муниципальные должности</w:t>
      </w:r>
      <w:r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Шипицынского сельсовета Чистоозерного района Новосибирской области</w:t>
      </w:r>
      <w:r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DF0E64">
        <w:rPr>
          <w:rFonts w:eastAsia="Calibri"/>
          <w:b/>
          <w:bCs/>
          <w:sz w:val="28"/>
          <w:szCs w:val="28"/>
          <w:lang w:eastAsia="en-US"/>
        </w:rPr>
        <w:t xml:space="preserve">мер ответственности, предусмотренных частью 7.3-1 статьи 40 </w:t>
      </w:r>
      <w:r>
        <w:rPr>
          <w:rFonts w:eastAsia="Calibri"/>
          <w:b/>
          <w:bCs/>
          <w:sz w:val="28"/>
          <w:szCs w:val="28"/>
          <w:lang w:eastAsia="en-US"/>
        </w:rPr>
        <w:t>Ф</w:t>
      </w:r>
      <w:r w:rsidRPr="00DF0E64">
        <w:rPr>
          <w:rFonts w:eastAsia="Calibri"/>
          <w:b/>
          <w:bCs/>
          <w:sz w:val="28"/>
          <w:szCs w:val="28"/>
          <w:lang w:eastAsia="en-US"/>
        </w:rPr>
        <w:t>едерального закона от 06.10.2003 № 131-</w:t>
      </w:r>
      <w:r>
        <w:rPr>
          <w:rFonts w:eastAsia="Calibri"/>
          <w:b/>
          <w:bCs/>
          <w:sz w:val="28"/>
          <w:szCs w:val="28"/>
          <w:lang w:eastAsia="en-US"/>
        </w:rPr>
        <w:t>ФЗ</w:t>
      </w:r>
      <w:r w:rsidRPr="00DF0E64">
        <w:rPr>
          <w:rFonts w:eastAsia="Calibri"/>
          <w:b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/>
          <w:bCs/>
          <w:sz w:val="28"/>
          <w:szCs w:val="28"/>
          <w:lang w:eastAsia="en-US"/>
        </w:rPr>
        <w:t>О</w:t>
      </w:r>
      <w:r w:rsidRPr="00DF0E64">
        <w:rPr>
          <w:rFonts w:eastAsia="Calibri"/>
          <w:b/>
          <w:bCs/>
          <w:sz w:val="28"/>
          <w:szCs w:val="28"/>
          <w:lang w:eastAsia="en-US"/>
        </w:rPr>
        <w:t xml:space="preserve">б общих принципах организации местного самоуправления в </w:t>
      </w:r>
      <w:r>
        <w:rPr>
          <w:rFonts w:eastAsia="Calibri"/>
          <w:b/>
          <w:bCs/>
          <w:sz w:val="28"/>
          <w:szCs w:val="28"/>
          <w:lang w:eastAsia="en-US"/>
        </w:rPr>
        <w:t>Р</w:t>
      </w:r>
      <w:r w:rsidRPr="00DF0E64">
        <w:rPr>
          <w:rFonts w:eastAsia="Calibri"/>
          <w:b/>
          <w:bCs/>
          <w:sz w:val="28"/>
          <w:szCs w:val="28"/>
          <w:lang w:eastAsia="en-US"/>
        </w:rPr>
        <w:t xml:space="preserve">оссийской </w:t>
      </w:r>
      <w:r>
        <w:rPr>
          <w:rFonts w:eastAsia="Calibri"/>
          <w:b/>
          <w:bCs/>
          <w:sz w:val="28"/>
          <w:szCs w:val="28"/>
          <w:lang w:eastAsia="en-US"/>
        </w:rPr>
        <w:t>Ф</w:t>
      </w:r>
      <w:r w:rsidRPr="00DF0E64">
        <w:rPr>
          <w:rFonts w:eastAsia="Calibri"/>
          <w:b/>
          <w:bCs/>
          <w:sz w:val="28"/>
          <w:szCs w:val="28"/>
          <w:lang w:eastAsia="en-US"/>
        </w:rPr>
        <w:t>едерации»</w:t>
      </w:r>
    </w:p>
    <w:p w:rsidR="00DF0E64" w:rsidRDefault="00DF0E64" w:rsidP="00DF0E64">
      <w:pPr>
        <w:rPr>
          <w:rFonts w:eastAsia="Calibri"/>
          <w:bCs/>
          <w:sz w:val="28"/>
          <w:szCs w:val="28"/>
        </w:rPr>
      </w:pPr>
      <w:r w:rsidRPr="00DF0E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</w:t>
      </w:r>
      <w:r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на основании статьи   Устава </w:t>
      </w:r>
      <w:r>
        <w:rPr>
          <w:rFonts w:eastAsia="Calibri"/>
          <w:bCs/>
          <w:sz w:val="28"/>
          <w:szCs w:val="28"/>
        </w:rPr>
        <w:t xml:space="preserve">Шипицынского сельсовета Чистоозерного района Новосибирской области </w:t>
      </w:r>
      <w:r>
        <w:rPr>
          <w:sz w:val="28"/>
          <w:szCs w:val="28"/>
        </w:rPr>
        <w:t>Совет депутатов</w:t>
      </w:r>
      <w:r w:rsidRPr="00DF0E64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Шипицынского сельсовета Чистоозерного района Новосибирской области </w:t>
      </w:r>
    </w:p>
    <w:p w:rsidR="00DF0E64" w:rsidRDefault="00DF0E64" w:rsidP="00DF0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F0E64" w:rsidRDefault="00DF0E64" w:rsidP="00DF0E6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Утвердить прилагаемый Порядок принятия решения о применении к лицам, замещающим отдельные муниципальные должности </w:t>
      </w:r>
      <w:r>
        <w:rPr>
          <w:rFonts w:eastAsia="Calibri"/>
          <w:bCs/>
          <w:sz w:val="28"/>
          <w:szCs w:val="28"/>
        </w:rPr>
        <w:t>Шипицынского сельсовета Чистоозерного района Новосибирской области</w:t>
      </w:r>
      <w:r>
        <w:rPr>
          <w:sz w:val="28"/>
          <w:szCs w:val="28"/>
        </w:rPr>
        <w:t xml:space="preserve"> мер ответственности, предусмотренных частью7.3-1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DF0E64" w:rsidRDefault="00DF0E64" w:rsidP="00DF0E6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DF0E64" w:rsidRPr="0010544A" w:rsidRDefault="00DF0E64" w:rsidP="00DF0E64">
      <w:pPr>
        <w:pStyle w:val="af"/>
        <w:rPr>
          <w:rFonts w:ascii="Times New Roman" w:hAnsi="Times New Roman"/>
          <w:sz w:val="28"/>
          <w:szCs w:val="28"/>
        </w:rPr>
      </w:pPr>
      <w:r w:rsidRPr="0010544A">
        <w:rPr>
          <w:rFonts w:ascii="Times New Roman" w:hAnsi="Times New Roman"/>
          <w:sz w:val="28"/>
          <w:szCs w:val="28"/>
        </w:rPr>
        <w:t>Глава Шипицынского сельсовета</w:t>
      </w:r>
    </w:p>
    <w:p w:rsidR="00DF0E64" w:rsidRPr="0010544A" w:rsidRDefault="00DF0E64" w:rsidP="00DF0E64">
      <w:pPr>
        <w:pStyle w:val="af"/>
        <w:rPr>
          <w:rFonts w:ascii="Times New Roman" w:hAnsi="Times New Roman"/>
          <w:sz w:val="28"/>
          <w:szCs w:val="28"/>
        </w:rPr>
      </w:pPr>
      <w:r w:rsidRPr="0010544A">
        <w:rPr>
          <w:rFonts w:ascii="Times New Roman" w:hAnsi="Times New Roman"/>
          <w:sz w:val="28"/>
          <w:szCs w:val="28"/>
        </w:rPr>
        <w:t xml:space="preserve"> Чистоозерного района </w:t>
      </w:r>
    </w:p>
    <w:p w:rsidR="00DF0E64" w:rsidRPr="0010544A" w:rsidRDefault="00DF0E64" w:rsidP="00DF0E64">
      <w:pPr>
        <w:pStyle w:val="af"/>
        <w:rPr>
          <w:rFonts w:ascii="Times New Roman" w:hAnsi="Times New Roman"/>
          <w:sz w:val="28"/>
          <w:szCs w:val="28"/>
        </w:rPr>
      </w:pPr>
      <w:r w:rsidRPr="0010544A"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                В.Э.Винтер</w:t>
      </w:r>
    </w:p>
    <w:p w:rsidR="00DF0E64" w:rsidRPr="0010544A" w:rsidRDefault="00DF0E64" w:rsidP="00DF0E64">
      <w:pPr>
        <w:pStyle w:val="af"/>
        <w:rPr>
          <w:rFonts w:ascii="Times New Roman" w:hAnsi="Times New Roman"/>
          <w:sz w:val="28"/>
          <w:szCs w:val="28"/>
        </w:rPr>
      </w:pPr>
    </w:p>
    <w:p w:rsidR="00DF0E64" w:rsidRPr="0010544A" w:rsidRDefault="00DF0E64" w:rsidP="00DF0E64">
      <w:pPr>
        <w:rPr>
          <w:sz w:val="28"/>
          <w:szCs w:val="28"/>
        </w:rPr>
      </w:pPr>
      <w:r w:rsidRPr="0010544A"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       Шипицынского сельсовета                                                                                                     Чистоозерного района                                                                                                                  Новосибирской области                                                                    Т.А.Таранина               </w:t>
      </w:r>
      <w:r w:rsidRPr="0010544A">
        <w:rPr>
          <w:sz w:val="28"/>
          <w:szCs w:val="28"/>
        </w:rPr>
        <w:tab/>
      </w:r>
      <w:r w:rsidRPr="0010544A">
        <w:rPr>
          <w:sz w:val="28"/>
          <w:szCs w:val="28"/>
        </w:rPr>
        <w:tab/>
      </w:r>
      <w:r w:rsidRPr="0010544A">
        <w:rPr>
          <w:sz w:val="28"/>
          <w:szCs w:val="28"/>
        </w:rPr>
        <w:tab/>
      </w:r>
      <w:r w:rsidRPr="0010544A">
        <w:rPr>
          <w:sz w:val="28"/>
          <w:szCs w:val="28"/>
        </w:rPr>
        <w:tab/>
        <w:t xml:space="preserve">                                       </w:t>
      </w:r>
    </w:p>
    <w:p w:rsidR="00DF0E64" w:rsidRDefault="00DF0E64" w:rsidP="00DF0E64">
      <w:pPr>
        <w:jc w:val="both"/>
        <w:rPr>
          <w:rFonts w:eastAsia="Calibri"/>
          <w:sz w:val="28"/>
          <w:szCs w:val="28"/>
        </w:rPr>
      </w:pPr>
    </w:p>
    <w:p w:rsidR="006B45FA" w:rsidRPr="006B45FA" w:rsidRDefault="006B45FA" w:rsidP="00DF0E64">
      <w:pPr>
        <w:ind w:firstLine="4253"/>
        <w:jc w:val="right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DF0E64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8F430E" w:rsidRDefault="00DF0E64" w:rsidP="00DF0E64">
      <w:pPr>
        <w:contextualSpacing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Шипицынского сельсовета </w:t>
      </w:r>
    </w:p>
    <w:p w:rsidR="00DF0E64" w:rsidRDefault="00DF0E64" w:rsidP="00DF0E64">
      <w:pPr>
        <w:contextualSpacing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Чистоозерного района Новосибирской области </w:t>
      </w:r>
    </w:p>
    <w:p w:rsidR="00DF0E64" w:rsidRDefault="00DF0E64" w:rsidP="00DF0E64">
      <w:pPr>
        <w:contextualSpacing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28.09.2021г № </w:t>
      </w:r>
      <w:r w:rsidR="00FA1C9F">
        <w:rPr>
          <w:rFonts w:eastAsia="Calibri"/>
          <w:bCs/>
          <w:sz w:val="28"/>
          <w:szCs w:val="28"/>
          <w:lang w:eastAsia="en-US"/>
        </w:rPr>
        <w:t>9</w:t>
      </w:r>
    </w:p>
    <w:p w:rsidR="006428FB" w:rsidRDefault="006428FB" w:rsidP="00DF0E64">
      <w:pPr>
        <w:contextualSpacing/>
        <w:jc w:val="right"/>
        <w:rPr>
          <w:sz w:val="28"/>
          <w:szCs w:val="28"/>
        </w:rPr>
      </w:pPr>
    </w:p>
    <w:p w:rsidR="008F430E" w:rsidRPr="00CD7A45" w:rsidRDefault="008F430E" w:rsidP="00DF0E64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DF0E64" w:rsidRPr="00DF0E64" w:rsidRDefault="008F430E" w:rsidP="00DF0E64">
      <w:pPr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bookmarkStart w:id="0" w:name="_GoBack"/>
      <w:bookmarkEnd w:id="0"/>
      <w:r w:rsidR="00DF0E64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DF0E64" w:rsidRPr="00DF0E64">
        <w:rPr>
          <w:rFonts w:eastAsia="Calibri"/>
          <w:b/>
          <w:bCs/>
          <w:sz w:val="28"/>
          <w:szCs w:val="28"/>
          <w:lang w:eastAsia="en-US"/>
        </w:rPr>
        <w:t>Шипицынского сельсовета</w:t>
      </w:r>
    </w:p>
    <w:p w:rsidR="008F430E" w:rsidRPr="006428FB" w:rsidRDefault="00DF0E64" w:rsidP="00DF0E64">
      <w:pPr>
        <w:contextualSpacing/>
        <w:jc w:val="center"/>
        <w:rPr>
          <w:b/>
          <w:i/>
          <w:sz w:val="28"/>
          <w:szCs w:val="28"/>
        </w:rPr>
      </w:pPr>
      <w:r w:rsidRPr="00DF0E64">
        <w:rPr>
          <w:rFonts w:eastAsia="Calibri"/>
          <w:b/>
          <w:bCs/>
          <w:sz w:val="28"/>
          <w:szCs w:val="28"/>
          <w:lang w:eastAsia="en-US"/>
        </w:rPr>
        <w:t>Чистоозерного района Новосибирской области</w:t>
      </w:r>
      <w:r w:rsidR="008F430E" w:rsidRPr="00CD7A45">
        <w:rPr>
          <w:b/>
          <w:i/>
          <w:sz w:val="28"/>
          <w:szCs w:val="28"/>
        </w:rPr>
        <w:t>,</w:t>
      </w:r>
      <w:r w:rsidR="008F430E" w:rsidRPr="00CD7A45">
        <w:rPr>
          <w:b/>
          <w:sz w:val="28"/>
          <w:szCs w:val="28"/>
        </w:rPr>
        <w:t xml:space="preserve"> мер</w:t>
      </w:r>
    </w:p>
    <w:p w:rsidR="008F430E" w:rsidRPr="00CD7A45" w:rsidRDefault="008F430E" w:rsidP="00DF0E64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ответственности, предусмотренных частью 7.3-1 статьи 40 Федерального</w:t>
      </w:r>
    </w:p>
    <w:p w:rsidR="008F430E" w:rsidRPr="00CD7A45" w:rsidRDefault="008F430E" w:rsidP="00DF0E64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DF0E64">
        <w:rPr>
          <w:sz w:val="28"/>
          <w:szCs w:val="28"/>
        </w:rPr>
        <w:t xml:space="preserve"> </w:t>
      </w:r>
      <w:r w:rsidR="00DF0E64">
        <w:rPr>
          <w:rFonts w:eastAsia="Calibri"/>
          <w:bCs/>
          <w:sz w:val="28"/>
          <w:szCs w:val="28"/>
        </w:rPr>
        <w:t>Шипицынского сельсовета</w:t>
      </w:r>
      <w:r w:rsidR="00DF0E64">
        <w:rPr>
          <w:sz w:val="28"/>
          <w:szCs w:val="28"/>
        </w:rPr>
        <w:t xml:space="preserve">  Чистоозерного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DF0E64">
        <w:rPr>
          <w:sz w:val="28"/>
          <w:szCs w:val="28"/>
        </w:rPr>
        <w:t xml:space="preserve"> </w:t>
      </w:r>
      <w:r w:rsidR="00DF0E64">
        <w:rPr>
          <w:rFonts w:eastAsia="Calibri"/>
          <w:bCs/>
          <w:sz w:val="28"/>
          <w:szCs w:val="28"/>
        </w:rPr>
        <w:t>Шипицынского сельсовета</w:t>
      </w:r>
      <w:r w:rsidR="00DF0E64">
        <w:rPr>
          <w:sz w:val="28"/>
          <w:szCs w:val="28"/>
        </w:rPr>
        <w:t xml:space="preserve">  Чистоозерного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 w:rsidRPr="001B2D4C">
        <w:rPr>
          <w:sz w:val="28"/>
          <w:szCs w:val="28"/>
        </w:rPr>
        <w:t>мер ответственности,предусмотренных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="00DF0E64">
        <w:rPr>
          <w:sz w:val="28"/>
          <w:szCs w:val="28"/>
        </w:rPr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DF0E64">
        <w:rPr>
          <w:rFonts w:eastAsia="Calibri"/>
          <w:bCs/>
          <w:sz w:val="28"/>
          <w:szCs w:val="28"/>
        </w:rPr>
        <w:t xml:space="preserve">Шипицынского сельсовета </w:t>
      </w:r>
      <w:r w:rsidR="00DF0E64">
        <w:rPr>
          <w:sz w:val="28"/>
          <w:szCs w:val="28"/>
        </w:rPr>
        <w:t>Чистоозерного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DF0E64" w:rsidRPr="00DF0E64">
        <w:rPr>
          <w:rFonts w:eastAsia="Calibri"/>
          <w:bCs/>
          <w:sz w:val="28"/>
          <w:szCs w:val="28"/>
        </w:rPr>
        <w:t xml:space="preserve"> </w:t>
      </w:r>
      <w:r w:rsidR="00DF0E64">
        <w:rPr>
          <w:rFonts w:eastAsia="Calibri"/>
          <w:bCs/>
          <w:sz w:val="28"/>
          <w:szCs w:val="28"/>
        </w:rPr>
        <w:t>Шипицынского сельсовета</w:t>
      </w:r>
      <w:r w:rsidR="00DF0E64">
        <w:rPr>
          <w:sz w:val="28"/>
          <w:szCs w:val="28"/>
        </w:rPr>
        <w:t xml:space="preserve">  Чистоозерного района Новосибирской области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Pr="0046108A">
        <w:rPr>
          <w:sz w:val="28"/>
          <w:szCs w:val="28"/>
        </w:rPr>
        <w:t>частью 2 статьи 8.1 Закона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 w:rsidR="00DF0E64"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 w:rsidR="00DF0E64">
        <w:rPr>
          <w:sz w:val="28"/>
          <w:szCs w:val="28"/>
        </w:rPr>
        <w:t xml:space="preserve"> </w:t>
      </w:r>
      <w:r w:rsidR="00DF0E64">
        <w:rPr>
          <w:rFonts w:eastAsia="Calibri"/>
          <w:bCs/>
          <w:sz w:val="28"/>
          <w:szCs w:val="28"/>
        </w:rPr>
        <w:t>Шипицынского сельсовета</w:t>
      </w:r>
      <w:r w:rsidR="00DF0E64">
        <w:rPr>
          <w:sz w:val="28"/>
          <w:szCs w:val="28"/>
        </w:rPr>
        <w:t xml:space="preserve">  Чистоозерного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</w:t>
      </w:r>
      <w:r w:rsidR="001F44DE">
        <w:rPr>
          <w:sz w:val="28"/>
          <w:szCs w:val="28"/>
        </w:rPr>
        <w:t xml:space="preserve">в </w:t>
      </w:r>
      <w:r w:rsidR="00DF0E64">
        <w:rPr>
          <w:rFonts w:eastAsia="Calibri"/>
          <w:bCs/>
          <w:sz w:val="28"/>
          <w:szCs w:val="28"/>
        </w:rPr>
        <w:t>Шипицынско</w:t>
      </w:r>
      <w:r w:rsidR="001F44DE">
        <w:rPr>
          <w:rFonts w:eastAsia="Calibri"/>
          <w:bCs/>
          <w:sz w:val="28"/>
          <w:szCs w:val="28"/>
        </w:rPr>
        <w:t>м</w:t>
      </w:r>
      <w:r w:rsidR="00DF0E64">
        <w:rPr>
          <w:rFonts w:eastAsia="Calibri"/>
          <w:bCs/>
          <w:sz w:val="28"/>
          <w:szCs w:val="28"/>
        </w:rPr>
        <w:t xml:space="preserve"> сельсовет</w:t>
      </w:r>
      <w:r w:rsidR="001F44DE">
        <w:rPr>
          <w:rFonts w:eastAsia="Calibri"/>
          <w:bCs/>
          <w:sz w:val="28"/>
          <w:szCs w:val="28"/>
        </w:rPr>
        <w:t>е</w:t>
      </w:r>
      <w:r w:rsidR="00DF0E64">
        <w:rPr>
          <w:sz w:val="28"/>
          <w:szCs w:val="28"/>
        </w:rPr>
        <w:t xml:space="preserve">  Чистоозерного района Новосибирской области </w:t>
      </w:r>
      <w:r w:rsidR="008F430E">
        <w:rPr>
          <w:sz w:val="28"/>
          <w:szCs w:val="28"/>
        </w:rPr>
        <w:t>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="001F44DE">
        <w:rPr>
          <w:i/>
          <w:sz w:val="28"/>
          <w:szCs w:val="28"/>
        </w:rPr>
        <w:t xml:space="preserve"> </w:t>
      </w:r>
      <w:r w:rsidRPr="001F44DE">
        <w:rPr>
          <w:sz w:val="28"/>
          <w:szCs w:val="28"/>
        </w:rPr>
        <w:t>решение комиссии</w:t>
      </w:r>
      <w:r w:rsidR="001F44DE">
        <w:rPr>
          <w:i/>
          <w:sz w:val="28"/>
          <w:szCs w:val="28"/>
        </w:rPr>
        <w:t xml:space="preserve">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председателю Совета депутатов для включения в повестку дня заседания Совета депутатов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</w:t>
      </w:r>
      <w:r w:rsidR="001F44DE"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="001F44D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 </w:t>
      </w:r>
      <w:r>
        <w:rPr>
          <w:sz w:val="28"/>
          <w:szCs w:val="28"/>
        </w:rPr>
        <w:t xml:space="preserve">письменноуведомляется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 </w:t>
      </w:r>
      <w:r w:rsidR="008F430E">
        <w:rPr>
          <w:sz w:val="28"/>
          <w:szCs w:val="28"/>
        </w:rPr>
        <w:t>вопроса</w:t>
      </w:r>
      <w:r w:rsidR="001F44DE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>
        <w:rPr>
          <w:sz w:val="28"/>
          <w:szCs w:val="28"/>
        </w:rPr>
        <w:t xml:space="preserve">в присутствии лица, </w:t>
      </w:r>
      <w:r w:rsidR="008F430E">
        <w:rPr>
          <w:sz w:val="28"/>
          <w:szCs w:val="28"/>
        </w:rPr>
        <w:lastRenderedPageBreak/>
        <w:t>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1F44DE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Опротиводействии коррупции</w:t>
      </w:r>
      <w:r>
        <w:rPr>
          <w:sz w:val="28"/>
          <w:szCs w:val="28"/>
        </w:rPr>
        <w:t>»,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</w:t>
      </w:r>
      <w:r w:rsidR="001F44DE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</w:t>
      </w:r>
      <w:r w:rsidR="001F44DE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1F44DE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1F44DE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</w:t>
      </w:r>
      <w:r w:rsidR="001F44DE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 </w:t>
      </w:r>
      <w:r>
        <w:rPr>
          <w:sz w:val="28"/>
          <w:szCs w:val="28"/>
        </w:rPr>
        <w:t>может быть применена мера ответственности, предусмотренная подпунктом 1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8F430E" w:rsidRDefault="008F430E" w:rsidP="001F44DE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 w:rsidRPr="00F262DF">
        <w:rPr>
          <w:sz w:val="28"/>
          <w:szCs w:val="28"/>
        </w:rPr>
        <w:t>К главе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</w:t>
      </w:r>
      <w:r>
        <w:rPr>
          <w:sz w:val="28"/>
          <w:szCs w:val="28"/>
        </w:rPr>
        <w:t>, могут быть применены меры</w:t>
      </w:r>
      <w:r w:rsidR="001F44D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предусмотренные подпунктами 1, 3, 5 пункта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</w:t>
      </w:r>
      <w:r w:rsidR="001F44DE" w:rsidRPr="000877B3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1F44DE" w:rsidRPr="001F44DE">
        <w:rPr>
          <w:rFonts w:eastAsia="Calibri"/>
          <w:bCs/>
          <w:sz w:val="28"/>
          <w:szCs w:val="28"/>
        </w:rPr>
        <w:t xml:space="preserve"> </w:t>
      </w:r>
      <w:r w:rsidR="001F44DE">
        <w:rPr>
          <w:rFonts w:eastAsia="Calibri"/>
          <w:bCs/>
          <w:sz w:val="28"/>
          <w:szCs w:val="28"/>
        </w:rPr>
        <w:t>Шипицынского сельсовета</w:t>
      </w:r>
      <w:r w:rsidR="001F44DE">
        <w:rPr>
          <w:sz w:val="28"/>
          <w:szCs w:val="28"/>
        </w:rPr>
        <w:t xml:space="preserve">  Чистоозерного района Новосибирской области </w:t>
      </w:r>
      <w:r w:rsidR="00F93F49">
        <w:rPr>
          <w:sz w:val="28"/>
          <w:szCs w:val="28"/>
        </w:rPr>
        <w:t>о применении меры ответственности</w:t>
      </w:r>
      <w:r w:rsidR="001F44DE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основания–част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A81C2D">
        <w:rPr>
          <w:sz w:val="28"/>
          <w:szCs w:val="28"/>
        </w:rPr>
        <w:t xml:space="preserve"> </w:t>
      </w:r>
      <w:r w:rsidR="00A81C2D">
        <w:rPr>
          <w:rFonts w:eastAsia="Calibri"/>
          <w:bCs/>
          <w:sz w:val="28"/>
          <w:szCs w:val="28"/>
        </w:rPr>
        <w:t xml:space="preserve">Шипицынского сельсовета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 направляется Губернатору Новосибирской области</w:t>
      </w:r>
      <w:r>
        <w:rPr>
          <w:sz w:val="28"/>
          <w:szCs w:val="28"/>
        </w:rPr>
        <w:noBreakHyphen/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625348"/>
    <w:sectPr w:rsidR="00C41139" w:rsidSect="00DF0E64">
      <w:pgSz w:w="11906" w:h="16838"/>
      <w:pgMar w:top="73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348" w:rsidRDefault="00625348" w:rsidP="00E06BB4">
      <w:r>
        <w:separator/>
      </w:r>
    </w:p>
  </w:endnote>
  <w:endnote w:type="continuationSeparator" w:id="1">
    <w:p w:rsidR="00625348" w:rsidRDefault="00625348" w:rsidP="00E06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348" w:rsidRDefault="00625348" w:rsidP="00E06BB4">
      <w:r>
        <w:separator/>
      </w:r>
    </w:p>
  </w:footnote>
  <w:footnote w:type="continuationSeparator" w:id="1">
    <w:p w:rsidR="00625348" w:rsidRDefault="00625348" w:rsidP="00E06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B1794"/>
    <w:rsid w:val="001B62E8"/>
    <w:rsid w:val="001D0FD9"/>
    <w:rsid w:val="001F44DE"/>
    <w:rsid w:val="0029088A"/>
    <w:rsid w:val="00296ACC"/>
    <w:rsid w:val="002C626D"/>
    <w:rsid w:val="002E4833"/>
    <w:rsid w:val="00324922"/>
    <w:rsid w:val="00336F0D"/>
    <w:rsid w:val="0034605D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54BD7"/>
    <w:rsid w:val="005C7E4D"/>
    <w:rsid w:val="005F5C4E"/>
    <w:rsid w:val="00625348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E22EE"/>
    <w:rsid w:val="00A24202"/>
    <w:rsid w:val="00A426E1"/>
    <w:rsid w:val="00A65D9F"/>
    <w:rsid w:val="00A81C2D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D230B9"/>
    <w:rsid w:val="00D41EBE"/>
    <w:rsid w:val="00D557DC"/>
    <w:rsid w:val="00D77963"/>
    <w:rsid w:val="00D92443"/>
    <w:rsid w:val="00D936AF"/>
    <w:rsid w:val="00DD5123"/>
    <w:rsid w:val="00DF0E64"/>
    <w:rsid w:val="00E06BB4"/>
    <w:rsid w:val="00E16BEA"/>
    <w:rsid w:val="00E40283"/>
    <w:rsid w:val="00E412DD"/>
    <w:rsid w:val="00E50A30"/>
    <w:rsid w:val="00E9710B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A1C9F"/>
    <w:rsid w:val="00FB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DF0E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</cp:lastModifiedBy>
  <cp:revision>18</cp:revision>
  <cp:lastPrinted>2021-10-12T04:48:00Z</cp:lastPrinted>
  <dcterms:created xsi:type="dcterms:W3CDTF">2021-06-22T09:03:00Z</dcterms:created>
  <dcterms:modified xsi:type="dcterms:W3CDTF">2021-10-14T09:13:00Z</dcterms:modified>
</cp:coreProperties>
</file>