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DD" w:rsidRPr="00D07CDD" w:rsidRDefault="00D07CDD" w:rsidP="00D07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9 февраля </w:t>
      </w:r>
      <w:r w:rsidRPr="00D07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</w:t>
      </w:r>
    </w:p>
    <w:p w:rsidR="00D07CDD" w:rsidRPr="00D07CDD" w:rsidRDefault="00D07CDD" w:rsidP="00D07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C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фактических значениях показателей в 2022 году</w:t>
      </w:r>
    </w:p>
    <w:p w:rsidR="00D07CDD" w:rsidRPr="00D07CDD" w:rsidRDefault="00D07CDD" w:rsidP="00D07CDD">
      <w:pPr>
        <w:shd w:val="clear" w:color="auto" w:fill="FFFFFF"/>
        <w:spacing w:after="0" w:line="240" w:lineRule="auto"/>
        <w:ind w:firstLine="709"/>
        <w:jc w:val="both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u w:val="single"/>
          <w:lang w:eastAsia="ru-RU"/>
        </w:rPr>
        <w:t>Ключевые показатели по муниципальному жилищному конт</w:t>
      </w:r>
      <w:r>
        <w:rPr>
          <w:rFonts w:ascii="Inter" w:eastAsia="Times New Roman" w:hAnsi="Inter" w:cs="Times New Roman"/>
          <w:color w:val="212529"/>
          <w:u w:val="single"/>
          <w:lang w:eastAsia="ru-RU"/>
        </w:rPr>
        <w:t>ролю на территории  Шипицынского</w:t>
      </w:r>
      <w:r w:rsidRPr="00D07CDD">
        <w:rPr>
          <w:rFonts w:ascii="Inter" w:eastAsia="Times New Roman" w:hAnsi="Inter" w:cs="Times New Roman"/>
          <w:color w:val="212529"/>
          <w:u w:val="single"/>
          <w:lang w:eastAsia="ru-RU"/>
        </w:rPr>
        <w:t xml:space="preserve"> сельсовета Чистоозерного района Новосибирской области и их целевые значения:</w:t>
      </w:r>
    </w:p>
    <w:tbl>
      <w:tblPr>
        <w:tblW w:w="16664" w:type="dxa"/>
        <w:tblInd w:w="-10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884"/>
        <w:gridCol w:w="1780"/>
      </w:tblGrid>
      <w:tr w:rsidR="00D07CDD" w:rsidRPr="00D07CDD" w:rsidTr="00D07CDD">
        <w:trPr>
          <w:trHeight w:val="5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Ключевые показатели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Целевые значения (%)</w:t>
            </w:r>
          </w:p>
        </w:tc>
      </w:tr>
      <w:tr w:rsidR="00D07CDD" w:rsidRPr="00D07CDD" w:rsidTr="00D07CDD">
        <w:trPr>
          <w:trHeight w:val="63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-</w:t>
            </w:r>
          </w:p>
        </w:tc>
      </w:tr>
      <w:tr w:rsidR="00D07CDD" w:rsidRPr="00D07CDD" w:rsidTr="00D07CDD">
        <w:trPr>
          <w:trHeight w:val="24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-</w:t>
            </w:r>
          </w:p>
        </w:tc>
      </w:tr>
      <w:tr w:rsidR="00D07CDD" w:rsidRPr="00D07CDD" w:rsidTr="00D07CDD">
        <w:trPr>
          <w:trHeight w:val="50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D07CDD" w:rsidRPr="00D07CDD" w:rsidTr="00D07CDD">
        <w:trPr>
          <w:trHeight w:val="49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Доля контрольных мероприятий, по результатам которых были  выявлены нарушения, но не приняты соответствующие меры административного воздействия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D07CDD" w:rsidRPr="00D07CDD" w:rsidTr="00D07CDD">
        <w:trPr>
          <w:trHeight w:val="24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Доля отмененных результатов контрольных мероприятий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  <w:tr w:rsidR="00D07CDD" w:rsidRPr="00D07CDD" w:rsidTr="00D07CDD">
        <w:trPr>
          <w:trHeight w:val="50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7CDD" w:rsidRPr="00D07CDD" w:rsidRDefault="00D07CDD" w:rsidP="00D07CDD">
            <w:pPr>
              <w:spacing w:after="100" w:afterAutospacing="1" w:line="240" w:lineRule="auto"/>
              <w:rPr>
                <w:rFonts w:ascii="Arial" w:eastAsia="Times New Roman" w:hAnsi="Arial" w:cs="Arial"/>
                <w:lang w:eastAsia="ru-RU"/>
              </w:rPr>
            </w:pPr>
            <w:r w:rsidRPr="00D07CDD">
              <w:rPr>
                <w:rFonts w:ascii="Arial" w:eastAsia="Times New Roman" w:hAnsi="Arial" w:cs="Arial"/>
                <w:lang w:eastAsia="ru-RU"/>
              </w:rPr>
              <w:t>0</w:t>
            </w:r>
          </w:p>
        </w:tc>
      </w:tr>
    </w:tbl>
    <w:p w:rsidR="00D07CDD" w:rsidRPr="00D07CDD" w:rsidRDefault="00D07CDD" w:rsidP="00D07CDD">
      <w:p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lang w:eastAsia="ru-RU"/>
        </w:rPr>
        <w:t> </w:t>
      </w:r>
    </w:p>
    <w:p w:rsidR="00D07CDD" w:rsidRPr="00D07CDD" w:rsidRDefault="00D07CDD" w:rsidP="00D07CDD">
      <w:pPr>
        <w:shd w:val="clear" w:color="auto" w:fill="FFFFFF"/>
        <w:spacing w:after="0" w:line="240" w:lineRule="auto"/>
        <w:ind w:left="284" w:firstLine="709"/>
        <w:jc w:val="both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lang w:eastAsia="ru-RU"/>
        </w:rPr>
        <w:t>  </w:t>
      </w:r>
      <w:r w:rsidRPr="00D07CDD">
        <w:rPr>
          <w:rFonts w:ascii="Inter" w:eastAsia="Times New Roman" w:hAnsi="Inter" w:cs="Times New Roman"/>
          <w:color w:val="212529"/>
          <w:u w:val="single"/>
          <w:lang w:eastAsia="ru-RU"/>
        </w:rPr>
        <w:t>Индикативные показатели по муниципальному жилищному конт</w:t>
      </w:r>
      <w:r>
        <w:rPr>
          <w:rFonts w:ascii="Inter" w:eastAsia="Times New Roman" w:hAnsi="Inter" w:cs="Times New Roman"/>
          <w:color w:val="212529"/>
          <w:u w:val="single"/>
          <w:lang w:eastAsia="ru-RU"/>
        </w:rPr>
        <w:t>ролю на территории Шипицынского</w:t>
      </w:r>
      <w:r w:rsidRPr="00D07CDD">
        <w:rPr>
          <w:rFonts w:ascii="Inter" w:eastAsia="Times New Roman" w:hAnsi="Inter" w:cs="Times New Roman"/>
          <w:color w:val="212529"/>
          <w:u w:val="single"/>
          <w:lang w:eastAsia="ru-RU"/>
        </w:rPr>
        <w:t xml:space="preserve"> сельсовета Чистоозерного района Новосибирской области:</w:t>
      </w:r>
    </w:p>
    <w:p w:rsidR="00D07CDD" w:rsidRPr="00D07CDD" w:rsidRDefault="00D07CDD" w:rsidP="00D07CDD">
      <w:pPr>
        <w:shd w:val="clear" w:color="auto" w:fill="FFFFFF"/>
        <w:spacing w:after="100" w:afterAutospacing="1" w:line="240" w:lineRule="auto"/>
        <w:ind w:firstLine="709"/>
        <w:jc w:val="both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lang w:eastAsia="ru-RU"/>
        </w:rPr>
        <w:t>1) количество проведенных плановых контрольных мероприятий - 0;</w:t>
      </w:r>
    </w:p>
    <w:p w:rsidR="00D07CDD" w:rsidRPr="00D07CDD" w:rsidRDefault="00D07CDD" w:rsidP="00D07CDD">
      <w:pPr>
        <w:shd w:val="clear" w:color="auto" w:fill="FFFFFF"/>
        <w:spacing w:after="100" w:afterAutospacing="1" w:line="240" w:lineRule="auto"/>
        <w:ind w:firstLine="709"/>
        <w:jc w:val="both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lang w:eastAsia="ru-RU"/>
        </w:rPr>
        <w:t>2) количество проведенных внеплановых контрольных мероприятий - 0;</w:t>
      </w:r>
    </w:p>
    <w:p w:rsidR="00D07CDD" w:rsidRPr="00D07CDD" w:rsidRDefault="00D07CDD" w:rsidP="00D07CDD">
      <w:pPr>
        <w:shd w:val="clear" w:color="auto" w:fill="FFFFFF"/>
        <w:spacing w:after="100" w:afterAutospacing="1" w:line="240" w:lineRule="auto"/>
        <w:ind w:firstLine="709"/>
        <w:jc w:val="both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lang w:eastAsia="ru-RU"/>
        </w:rPr>
        <w:t>3) количество поступивших возражений в отношении акта контрольного мероприятия - 0;</w:t>
      </w:r>
    </w:p>
    <w:p w:rsidR="00D07CDD" w:rsidRPr="00D07CDD" w:rsidRDefault="00D07CDD" w:rsidP="00D07CDD">
      <w:pPr>
        <w:shd w:val="clear" w:color="auto" w:fill="FFFFFF"/>
        <w:spacing w:after="100" w:afterAutospacing="1" w:line="240" w:lineRule="auto"/>
        <w:ind w:firstLine="709"/>
        <w:jc w:val="both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lang w:eastAsia="ru-RU"/>
        </w:rPr>
        <w:t>4) количество выданных предписаний об устранении нарушений обязательных требований - 0;</w:t>
      </w:r>
    </w:p>
    <w:p w:rsidR="00D07CDD" w:rsidRPr="00D07CDD" w:rsidRDefault="00D07CDD" w:rsidP="00D07CDD">
      <w:pPr>
        <w:shd w:val="clear" w:color="auto" w:fill="FFFFFF"/>
        <w:spacing w:after="100" w:afterAutospacing="1" w:line="240" w:lineRule="auto"/>
        <w:ind w:firstLine="709"/>
        <w:jc w:val="both"/>
        <w:rPr>
          <w:rFonts w:ascii="Inter" w:eastAsia="Times New Roman" w:hAnsi="Inter" w:cs="Times New Roman"/>
          <w:color w:val="212529"/>
          <w:lang w:eastAsia="ru-RU"/>
        </w:rPr>
      </w:pPr>
      <w:r w:rsidRPr="00D07CDD">
        <w:rPr>
          <w:rFonts w:ascii="Inter" w:eastAsia="Times New Roman" w:hAnsi="Inter" w:cs="Times New Roman"/>
          <w:color w:val="212529"/>
          <w:lang w:eastAsia="ru-RU"/>
        </w:rPr>
        <w:t>5) количество устраненных нарушений обязательных требований - 0.</w:t>
      </w:r>
    </w:p>
    <w:p w:rsidR="00C9676C" w:rsidRDefault="00C9676C"/>
    <w:sectPr w:rsidR="00C9676C" w:rsidSect="00D07C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w:rsids>
    <w:rsidRoot w:val="00D07CDD"/>
    <w:rsid w:val="00C9676C"/>
    <w:rsid w:val="00D07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7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3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2026-01-28T03:01:00Z</dcterms:created>
  <dcterms:modified xsi:type="dcterms:W3CDTF">2026-01-28T03:06:00Z</dcterms:modified>
</cp:coreProperties>
</file>