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B2927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B2927" w:rsidTr="00653DC7">
              <w:tc>
                <w:tcPr>
                  <w:tcW w:w="1101" w:type="dxa"/>
                </w:tcPr>
                <w:p w:rsidR="0047239D" w:rsidRPr="008B2927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B2927" w:rsidRDefault="001707AE" w:rsidP="00517D7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517D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8D626E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15</w:t>
                  </w:r>
                  <w:r w:rsidR="00517D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B2927" w:rsidRDefault="008B2927" w:rsidP="00517D7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517D7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.09.2015</w:t>
                  </w:r>
                </w:p>
              </w:tc>
            </w:tr>
          </w:tbl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A2064D" w:rsidRPr="00A2064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A2064D" w:rsidRPr="00A2064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B2927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B292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B2927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Default="00C923F4" w:rsidP="00653DC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lastRenderedPageBreak/>
              <w:t>В НОМЕРЕ</w:t>
            </w:r>
            <w:r w:rsidRPr="008B2927">
              <w:rPr>
                <w:rFonts w:ascii="Times New Roman" w:hAnsi="Times New Roman" w:cs="Times New Roman"/>
                <w:b/>
                <w:sz w:val="40"/>
                <w:szCs w:val="28"/>
              </w:rPr>
              <w:t>:</w:t>
            </w:r>
          </w:p>
          <w:p w:rsidR="007B5958" w:rsidRPr="007B5958" w:rsidRDefault="00517D73" w:rsidP="007B5958">
            <w:pPr>
              <w:pStyle w:val="af7"/>
              <w:tabs>
                <w:tab w:val="left" w:pos="708"/>
              </w:tabs>
              <w:ind w:left="72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:rsidR="00517D73" w:rsidRPr="00517D73" w:rsidRDefault="00517D73" w:rsidP="00517D73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Статья ОНД по Чистоозерному району «</w:t>
            </w:r>
            <w:r w:rsidRPr="00517D73">
              <w:rPr>
                <w:rFonts w:ascii="Times New Roman" w:hAnsi="Times New Roman"/>
                <w:b/>
                <w:sz w:val="40"/>
                <w:szCs w:val="40"/>
              </w:rPr>
              <w:t>Развитие ДПО в Чистоозерном районе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».</w:t>
            </w:r>
          </w:p>
          <w:p w:rsidR="00517D73" w:rsidRPr="00517D73" w:rsidRDefault="00517D73" w:rsidP="00517D73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</w:t>
            </w:r>
            <w:r w:rsidRPr="00517D73">
              <w:rPr>
                <w:rFonts w:ascii="Times New Roman" w:hAnsi="Times New Roman"/>
                <w:b/>
                <w:sz w:val="40"/>
                <w:szCs w:val="40"/>
              </w:rPr>
              <w:t xml:space="preserve"> 2.</w:t>
            </w:r>
            <w:r w:rsidRPr="0051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Статья ОНД по Чистоозерному району «</w:t>
            </w:r>
            <w:r w:rsidRPr="00517D73">
              <w:rPr>
                <w:rFonts w:ascii="Times New Roman" w:hAnsi="Times New Roman"/>
                <w:b/>
                <w:sz w:val="40"/>
                <w:szCs w:val="40"/>
              </w:rPr>
              <w:t xml:space="preserve">Операция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</w:t>
            </w:r>
            <w:r w:rsidRPr="00517D73">
              <w:rPr>
                <w:rFonts w:ascii="Times New Roman" w:hAnsi="Times New Roman"/>
                <w:b/>
                <w:sz w:val="40"/>
                <w:szCs w:val="40"/>
              </w:rPr>
              <w:t>«ЖИЛЬЕ-2015»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Pr="00517D73">
              <w:rPr>
                <w:rFonts w:ascii="Times New Roman" w:hAnsi="Times New Roman"/>
                <w:b/>
                <w:sz w:val="40"/>
                <w:szCs w:val="40"/>
              </w:rPr>
              <w:fldChar w:fldCharType="begin"/>
            </w:r>
            <w:r w:rsidRPr="00517D73">
              <w:rPr>
                <w:rFonts w:ascii="Times New Roman" w:hAnsi="Times New Roman"/>
                <w:b/>
                <w:sz w:val="40"/>
                <w:szCs w:val="40"/>
              </w:rPr>
              <w:instrText>tc "Едкий дым пожаров"</w:instrText>
            </w:r>
            <w:r w:rsidRPr="00517D73">
              <w:rPr>
                <w:rFonts w:ascii="Times New Roman" w:hAnsi="Times New Roman"/>
                <w:b/>
                <w:sz w:val="40"/>
                <w:szCs w:val="40"/>
              </w:rPr>
              <w:fldChar w:fldCharType="end"/>
            </w:r>
          </w:p>
          <w:p w:rsidR="00517D73" w:rsidRPr="00517D73" w:rsidRDefault="00517D73" w:rsidP="00517D73">
            <w:pPr>
              <w:pStyle w:val="a3"/>
              <w:spacing w:line="240" w:lineRule="auto"/>
              <w:ind w:left="735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B2927" w:rsidRPr="008B2927" w:rsidRDefault="008B2927" w:rsidP="007B5958">
            <w:pPr>
              <w:pStyle w:val="a3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7B5958" w:rsidRPr="00B12F99" w:rsidRDefault="007B5958" w:rsidP="00517D73">
            <w:pPr>
              <w:pStyle w:val="af7"/>
              <w:tabs>
                <w:tab w:val="clear" w:pos="4677"/>
                <w:tab w:val="center" w:pos="0"/>
              </w:tabs>
              <w:ind w:left="720"/>
              <w:rPr>
                <w:i/>
                <w:sz w:val="20"/>
                <w:szCs w:val="20"/>
              </w:rPr>
            </w:pPr>
          </w:p>
          <w:p w:rsidR="007B5958" w:rsidRPr="00B7427C" w:rsidRDefault="007B5958" w:rsidP="007B5958">
            <w:pPr>
              <w:pStyle w:val="af7"/>
              <w:tabs>
                <w:tab w:val="clear" w:pos="4677"/>
                <w:tab w:val="center" w:pos="0"/>
                <w:tab w:val="left" w:pos="708"/>
              </w:tabs>
              <w:ind w:left="4678"/>
            </w:pPr>
            <w:r>
              <w:t xml:space="preserve"> </w:t>
            </w:r>
          </w:p>
          <w:p w:rsidR="007B5958" w:rsidRPr="00E73C8C" w:rsidRDefault="007B5958" w:rsidP="007B5958">
            <w:pPr>
              <w:pStyle w:val="af7"/>
              <w:tabs>
                <w:tab w:val="clear" w:pos="4677"/>
                <w:tab w:val="center" w:pos="0"/>
                <w:tab w:val="left" w:pos="708"/>
              </w:tabs>
              <w:ind w:left="4678"/>
            </w:pPr>
          </w:p>
          <w:p w:rsidR="007B5958" w:rsidRPr="00E73C8C" w:rsidRDefault="007B5958" w:rsidP="007B5958">
            <w:pPr>
              <w:pStyle w:val="af7"/>
              <w:tabs>
                <w:tab w:val="clear" w:pos="4677"/>
                <w:tab w:val="center" w:pos="0"/>
                <w:tab w:val="left" w:pos="708"/>
              </w:tabs>
              <w:ind w:left="4678"/>
            </w:pPr>
          </w:p>
          <w:p w:rsidR="007B5958" w:rsidRPr="00E73C8C" w:rsidRDefault="007B5958" w:rsidP="007B5958">
            <w:pPr>
              <w:pStyle w:val="af7"/>
              <w:tabs>
                <w:tab w:val="clear" w:pos="4677"/>
                <w:tab w:val="center" w:pos="0"/>
                <w:tab w:val="left" w:pos="708"/>
              </w:tabs>
              <w:ind w:left="4678"/>
            </w:pPr>
          </w:p>
          <w:p w:rsidR="007B5958" w:rsidRPr="00E73C8C" w:rsidRDefault="007B5958" w:rsidP="007B5958">
            <w:pPr>
              <w:pStyle w:val="af7"/>
              <w:tabs>
                <w:tab w:val="clear" w:pos="4677"/>
                <w:tab w:val="center" w:pos="0"/>
                <w:tab w:val="left" w:pos="708"/>
              </w:tabs>
              <w:ind w:left="4678"/>
            </w:pPr>
          </w:p>
          <w:p w:rsidR="007B5958" w:rsidRDefault="007B5958" w:rsidP="007B5958"/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517D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ДПО в Чистоозерном районе.</w:t>
            </w:r>
          </w:p>
          <w:p w:rsidR="00517D73" w:rsidRDefault="00517D73" w:rsidP="00517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Развитие добровольного пожарного общества в Чистоозерном районе не стоит на месте. В каждом населенном пункте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ДПК и ДПД  численность которых составляет в среднем от 3 до 9 человек. Во всех созданных ДПК имеются на вооружении  пожарные прицепы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приспособленная техника, ранцевые огнетушители, пожарные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и пожарные автомобили АЦ. Учитывая напряженную обстановку в весенне-осенний период 2015 года, а именно большое количество загораний сухой травы именно добровольцы оказывают неоценимую помощь в тушении данных загораний, а также и на первоначальной стадии тушения пожаров на подведомственной территории, до приезда ПЧ. Обеспеченность ДПК Чистоозерного района на данное время положительным образом влияет на пожарную обстановку в районе. На сегодняшний период создано и работают  три  отдельных поста ПЧ-119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арваровка,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Барабо-Юдино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Романовка) с прикрытием ближайших населенных пунктов.  В соответствии с ФЗ-100</w:t>
            </w:r>
            <w:r w:rsidRPr="009555A1">
              <w:t xml:space="preserve"> </w:t>
            </w:r>
            <w:r w:rsidRPr="009555A1">
              <w:rPr>
                <w:rFonts w:ascii="Times New Roman" w:hAnsi="Times New Roman"/>
                <w:sz w:val="24"/>
                <w:szCs w:val="24"/>
              </w:rPr>
              <w:t>от 06.05.2011г.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пожарные добровольцы обеспечиваются социальными гарантиями:  в виде страхования и   компенсации стоимости проезда до места пожара, а также денежными премиями.  Деятельность добровольных пожарных формирований  в Чистоозерном районе позволило снизить площадь распространения пожаров, и размер причиняемого в результате пожара материального ущерба гражданам и предприятиям. Спасибо Вам за оказанную помощь!</w:t>
            </w:r>
          </w:p>
          <w:p w:rsidR="00517D73" w:rsidRPr="00BD5B3A" w:rsidRDefault="00517D73" w:rsidP="00517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ОНД по Чистоозерному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 МЧС России по Новосибирской области предлагает руководителям </w:t>
            </w:r>
            <w:r w:rsidRPr="00BD5B3A">
              <w:rPr>
                <w:rFonts w:ascii="Times New Roman" w:hAnsi="Times New Roman"/>
                <w:sz w:val="24"/>
                <w:szCs w:val="24"/>
              </w:rPr>
              <w:t>общеобразовательных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которые не создали ДПД </w:t>
            </w:r>
            <w:r w:rsidRPr="00BD5B3A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формированию подразделений добровольной пожарной охраны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своих </w:t>
            </w:r>
            <w:r w:rsidRPr="00BD5B3A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 (школах) из числа учител</w:t>
            </w:r>
            <w:r w:rsidRPr="00BD5B3A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D5B3A">
              <w:rPr>
                <w:rFonts w:ascii="Times New Roman" w:hAnsi="Times New Roman"/>
                <w:sz w:val="24"/>
                <w:szCs w:val="24"/>
              </w:rPr>
              <w:t>и обслуживающего персонала и его обучение.</w:t>
            </w:r>
          </w:p>
          <w:p w:rsidR="00517D73" w:rsidRDefault="00517D73" w:rsidP="00517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ОНД по Чистоозерному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 МЧС России по Новосибирской области </w:t>
            </w:r>
          </w:p>
          <w:p w:rsidR="00517D73" w:rsidRPr="00737513" w:rsidRDefault="00517D73" w:rsidP="00517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927" w:rsidRDefault="008B2927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Pr="00CA7902" w:rsidRDefault="00517D73" w:rsidP="00517D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902">
              <w:rPr>
                <w:rFonts w:ascii="Times New Roman" w:hAnsi="Times New Roman"/>
                <w:b/>
                <w:sz w:val="28"/>
                <w:szCs w:val="28"/>
              </w:rPr>
              <w:t>Операция «ЖИЛЬЕ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-2015</w:t>
            </w:r>
            <w:r w:rsidRPr="00CA790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CA7902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CA7902">
              <w:rPr>
                <w:rFonts w:ascii="Times New Roman" w:hAnsi="Times New Roman"/>
                <w:b/>
                <w:sz w:val="28"/>
                <w:szCs w:val="28"/>
              </w:rPr>
              <w:instrText>tc "Едкий дым пожаров"</w:instrText>
            </w:r>
            <w:r w:rsidRPr="00CA7902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:rsidR="00517D73" w:rsidRPr="00164347" w:rsidRDefault="00517D73" w:rsidP="00517D73">
            <w:pPr>
              <w:pStyle w:val="afd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434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Человек, столкнувшийся хоть однажды в своей жизни с пожаром, будет помнить об этом всю жизнь, потому что нет ничего страшнее его пламени, пожирающего все на своем пути. К сожалению, люди понимают это слишком поздно, а именно когда однажды в их дверь постучится беда. </w:t>
            </w:r>
          </w:p>
          <w:p w:rsidR="00517D73" w:rsidRPr="00164347" w:rsidRDefault="00517D73" w:rsidP="00517D73">
            <w:pPr>
              <w:pStyle w:val="af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По-прежнему наиболее незащищенной категорией объектов от пожаров на территории Чистоозерного района остается частный жилой сектор. С января 2015 года по настоящее время на территории нашего района произошло 13 пожаров, в которых погибли 3 человека.</w:t>
            </w:r>
          </w:p>
          <w:p w:rsidR="00517D73" w:rsidRPr="00164347" w:rsidRDefault="00517D73" w:rsidP="00517D73">
            <w:pPr>
              <w:pStyle w:val="af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Основными причинами возникновения пожаров явились неосторожное обращение с огнем при курении,  неисправность электрооборудования, нарушение правил эксплуатации отопительной печи.  К числу объективных причин, обусловивших крайнюю напряженность   оперативной  обстановки,  следует  отнести высокую степень изношенности жилого фонда, социальное и материальное положение населения, отсутствие экономических возможностей  для  поддержания противопожарного состояния   зданий, а в отдельных случаях – прямые нарушения  правил эксплуатации электрооборудования,  печного отопления,  бытовых нагревательных приборов, а также неосторожное обращение с огнем. Определенное влияние на обстановку с пожарами оказывают природно-климатические условия нашего района.  Так,  резкие перепады  температуры   воздуха,   характерные для континентального  климата, приводят  к  увеличению  частоты  и  интенсивности  </w:t>
            </w:r>
            <w:proofErr w:type="gramStart"/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использования</w:t>
            </w:r>
            <w:proofErr w:type="gramEnd"/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отопительных  и  нагревательных приборов, что приводит к увеличению количества пожаров и четко отражается в сезонном характере статистики.</w:t>
            </w:r>
          </w:p>
          <w:p w:rsidR="00517D73" w:rsidRPr="00164347" w:rsidRDefault="00517D73" w:rsidP="00517D73">
            <w:pPr>
              <w:pStyle w:val="af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 операции «Жилье-2015», основная цель которой – недопущение или уменьшения пожаров, недопущение гибели и </w:t>
            </w:r>
            <w:proofErr w:type="spellStart"/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травмирования</w:t>
            </w:r>
            <w:proofErr w:type="spellEnd"/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людей на пожарах в частном жилом секторе. С наступлением осенне-зимнего пожароопасного периода у каждого человека прибавляется хлопот для подготовки своих жилищ к отопительному периоду, который на нашей территории продолжается более шести месяцев. Не убранный своевременно с территорий домовладений горючий мусор, не правильное расположение грубых кормов на своем участке, использование электронагревателей кустарного изготовления, не прочищенные дымоходы и неисправные дверцы отопительных печей – все это создает благоприятные условия для возникновения пожаров от малейших источников огня. На протяжении последних трех лет в районе ежегодно в осенне-зимний пожароопасный период происходит не менее 20 пожаров, на которых гибнут люди и это очень страшно!  </w:t>
            </w:r>
          </w:p>
          <w:p w:rsidR="00517D73" w:rsidRPr="00164347" w:rsidRDefault="00517D73" w:rsidP="00517D73">
            <w:pPr>
              <w:pStyle w:val="afd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4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Уважаемые жители Чистоозерного района! Сотрудники отделения надзорной деятельности по Чистоозерному району призывают Вас к осторожному обращению с огнем, к выполнению заранее элементарных правил пожарной безопасности пока в Ваш дом не пришла беда. Выполняйте их и Вы защитите от пожара не только себя, но свое имущество, а также имущество своих близких, родственников, соседей. </w:t>
            </w:r>
          </w:p>
          <w:p w:rsidR="00517D73" w:rsidRDefault="00517D73" w:rsidP="00517D7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73" w:rsidRPr="00164347" w:rsidRDefault="00517D73" w:rsidP="00517D7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4347">
              <w:rPr>
                <w:rFonts w:ascii="Times New Roman" w:hAnsi="Times New Roman"/>
                <w:b/>
                <w:sz w:val="24"/>
                <w:szCs w:val="24"/>
              </w:rPr>
              <w:t xml:space="preserve">С уважением ОНД по Чистоозерному району.    </w:t>
            </w:r>
          </w:p>
          <w:p w:rsidR="00517D73" w:rsidRPr="00CA7902" w:rsidRDefault="00517D73" w:rsidP="00517D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D73" w:rsidRPr="00CA7902" w:rsidRDefault="00517D73" w:rsidP="00517D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7D73" w:rsidRPr="008B2927" w:rsidRDefault="00517D73" w:rsidP="008B292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B2927" w:rsidRPr="008B2927" w:rsidRDefault="008B2927" w:rsidP="008B2927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</w:t>
            </w:r>
          </w:p>
          <w:p w:rsidR="008B2927" w:rsidRDefault="008B2927" w:rsidP="008B2927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7B5958" w:rsidRPr="00296363" w:rsidRDefault="007B5958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3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17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81516" w:rsidRPr="008B2927" w:rsidRDefault="00481516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B59" w:rsidRPr="008B2927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B292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551"/>
    <w:multiLevelType w:val="hybridMultilevel"/>
    <w:tmpl w:val="F9060462"/>
    <w:lvl w:ilvl="0" w:tplc="2D28C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4064E9"/>
    <w:multiLevelType w:val="hybridMultilevel"/>
    <w:tmpl w:val="3EC44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51426"/>
    <w:multiLevelType w:val="hybridMultilevel"/>
    <w:tmpl w:val="87043A6C"/>
    <w:lvl w:ilvl="0" w:tplc="2C7E58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5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776B83"/>
    <w:multiLevelType w:val="hybridMultilevel"/>
    <w:tmpl w:val="F2403164"/>
    <w:lvl w:ilvl="0" w:tplc="23306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6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D0AF3"/>
    <w:multiLevelType w:val="hybridMultilevel"/>
    <w:tmpl w:val="F79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3"/>
  </w:num>
  <w:num w:numId="4">
    <w:abstractNumId w:val="20"/>
  </w:num>
  <w:num w:numId="5">
    <w:abstractNumId w:val="12"/>
  </w:num>
  <w:num w:numId="6">
    <w:abstractNumId w:val="32"/>
  </w:num>
  <w:num w:numId="7">
    <w:abstractNumId w:val="29"/>
  </w:num>
  <w:num w:numId="8">
    <w:abstractNumId w:val="15"/>
  </w:num>
  <w:num w:numId="9">
    <w:abstractNumId w:val="17"/>
  </w:num>
  <w:num w:numId="10">
    <w:abstractNumId w:val="35"/>
  </w:num>
  <w:num w:numId="11">
    <w:abstractNumId w:val="25"/>
  </w:num>
  <w:num w:numId="12">
    <w:abstractNumId w:val="22"/>
  </w:num>
  <w:num w:numId="13">
    <w:abstractNumId w:val="14"/>
  </w:num>
  <w:num w:numId="14">
    <w:abstractNumId w:val="26"/>
  </w:num>
  <w:num w:numId="15">
    <w:abstractNumId w:val="31"/>
  </w:num>
  <w:num w:numId="16">
    <w:abstractNumId w:val="23"/>
  </w:num>
  <w:num w:numId="17">
    <w:abstractNumId w:val="7"/>
  </w:num>
  <w:num w:numId="18">
    <w:abstractNumId w:val="3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9"/>
  </w:num>
  <w:num w:numId="23">
    <w:abstractNumId w:val="10"/>
  </w:num>
  <w:num w:numId="24">
    <w:abstractNumId w:val="1"/>
  </w:num>
  <w:num w:numId="25">
    <w:abstractNumId w:val="5"/>
  </w:num>
  <w:num w:numId="26">
    <w:abstractNumId w:val="6"/>
  </w:num>
  <w:num w:numId="27">
    <w:abstractNumId w:val="19"/>
  </w:num>
  <w:num w:numId="28">
    <w:abstractNumId w:val="24"/>
  </w:num>
  <w:num w:numId="29">
    <w:abstractNumId w:val="11"/>
  </w:num>
  <w:num w:numId="30">
    <w:abstractNumId w:val="30"/>
  </w:num>
  <w:num w:numId="31">
    <w:abstractNumId w:val="4"/>
  </w:num>
  <w:num w:numId="32">
    <w:abstractNumId w:val="33"/>
  </w:num>
  <w:num w:numId="33">
    <w:abstractNumId w:val="2"/>
  </w:num>
  <w:num w:numId="34">
    <w:abstractNumId w:val="0"/>
  </w:num>
  <w:num w:numId="35">
    <w:abstractNumId w:val="18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1707AE"/>
    <w:rsid w:val="001D1BC5"/>
    <w:rsid w:val="00200D13"/>
    <w:rsid w:val="0020679C"/>
    <w:rsid w:val="002158AE"/>
    <w:rsid w:val="00283EA0"/>
    <w:rsid w:val="00296363"/>
    <w:rsid w:val="002B0862"/>
    <w:rsid w:val="002C2731"/>
    <w:rsid w:val="002C4C08"/>
    <w:rsid w:val="002F0EEA"/>
    <w:rsid w:val="004508F0"/>
    <w:rsid w:val="00451005"/>
    <w:rsid w:val="0047239D"/>
    <w:rsid w:val="00481516"/>
    <w:rsid w:val="0048290D"/>
    <w:rsid w:val="004C49AC"/>
    <w:rsid w:val="004C7647"/>
    <w:rsid w:val="00517D73"/>
    <w:rsid w:val="00530C21"/>
    <w:rsid w:val="00597C89"/>
    <w:rsid w:val="005A3C9D"/>
    <w:rsid w:val="006469EF"/>
    <w:rsid w:val="00653DC7"/>
    <w:rsid w:val="00666B28"/>
    <w:rsid w:val="0068276D"/>
    <w:rsid w:val="006A240F"/>
    <w:rsid w:val="006F2C71"/>
    <w:rsid w:val="0074597E"/>
    <w:rsid w:val="007B5958"/>
    <w:rsid w:val="007D6E5C"/>
    <w:rsid w:val="007E055A"/>
    <w:rsid w:val="00815D98"/>
    <w:rsid w:val="0083646E"/>
    <w:rsid w:val="00893718"/>
    <w:rsid w:val="008B2927"/>
    <w:rsid w:val="008D3470"/>
    <w:rsid w:val="008D626E"/>
    <w:rsid w:val="00985F5A"/>
    <w:rsid w:val="00995BB2"/>
    <w:rsid w:val="009B16F7"/>
    <w:rsid w:val="009B66B0"/>
    <w:rsid w:val="00A2064D"/>
    <w:rsid w:val="00A335B8"/>
    <w:rsid w:val="00A37865"/>
    <w:rsid w:val="00A50306"/>
    <w:rsid w:val="00A647BB"/>
    <w:rsid w:val="00AC6F59"/>
    <w:rsid w:val="00AF1B59"/>
    <w:rsid w:val="00BA1DA3"/>
    <w:rsid w:val="00BB16BE"/>
    <w:rsid w:val="00BF18F0"/>
    <w:rsid w:val="00C26413"/>
    <w:rsid w:val="00C37BAA"/>
    <w:rsid w:val="00C649C5"/>
    <w:rsid w:val="00C73CC5"/>
    <w:rsid w:val="00C82C91"/>
    <w:rsid w:val="00C923F4"/>
    <w:rsid w:val="00CA6A60"/>
    <w:rsid w:val="00D21681"/>
    <w:rsid w:val="00D50C80"/>
    <w:rsid w:val="00DC696D"/>
    <w:rsid w:val="00DF32B7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B2927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8B29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8B2927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8B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8B292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8B29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8B2927"/>
    <w:rPr>
      <w:rFonts w:ascii="Times New Roman" w:eastAsia="Times New Roman" w:hAnsi="Times New Roman" w:cs="Times New Roman"/>
      <w:b/>
      <w:sz w:val="26"/>
      <w:szCs w:val="24"/>
    </w:rPr>
  </w:style>
  <w:style w:type="paragraph" w:styleId="ac">
    <w:name w:val="Body Text Indent"/>
    <w:basedOn w:val="a"/>
    <w:link w:val="ad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B292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rsid w:val="008B29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B292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8B2927"/>
  </w:style>
  <w:style w:type="paragraph" w:customStyle="1" w:styleId="ConsNormal">
    <w:name w:val="ConsNormal"/>
    <w:rsid w:val="008B292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basedOn w:val="a"/>
    <w:link w:val="af2"/>
    <w:rsid w:val="008B2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B292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8B292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8B292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3">
    <w:name w:val="Body Text Indent 3"/>
    <w:basedOn w:val="a"/>
    <w:link w:val="34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8B292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8B2927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8B292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B292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8B2927"/>
    <w:rPr>
      <w:vertAlign w:val="superscript"/>
    </w:rPr>
  </w:style>
  <w:style w:type="character" w:styleId="af6">
    <w:name w:val="Hyperlink"/>
    <w:rsid w:val="008B2927"/>
    <w:rPr>
      <w:color w:val="0000FF"/>
      <w:u w:val="single"/>
    </w:rPr>
  </w:style>
  <w:style w:type="paragraph" w:styleId="af7">
    <w:name w:val="header"/>
    <w:basedOn w:val="a"/>
    <w:link w:val="af8"/>
    <w:rsid w:val="008B2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8B292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8B292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8B292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8B292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Рабочий"/>
    <w:rsid w:val="00517D73"/>
    <w:pPr>
      <w:autoSpaceDE w:val="0"/>
      <w:autoSpaceDN w:val="0"/>
      <w:adjustRightInd w:val="0"/>
      <w:spacing w:after="0" w:line="200" w:lineRule="atLeast"/>
      <w:ind w:firstLine="170"/>
      <w:jc w:val="both"/>
    </w:pPr>
    <w:rPr>
      <w:rFonts w:ascii="Arial" w:eastAsia="Calibri" w:hAnsi="Arial" w:cs="Ari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36</cp:revision>
  <cp:lastPrinted>2015-08-05T10:14:00Z</cp:lastPrinted>
  <dcterms:created xsi:type="dcterms:W3CDTF">2014-11-24T10:25:00Z</dcterms:created>
  <dcterms:modified xsi:type="dcterms:W3CDTF">2015-09-29T09:48:00Z</dcterms:modified>
</cp:coreProperties>
</file>