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48"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148"/>
      </w:tblGrid>
      <w:tr w:rsidR="00C923F4" w:rsidRPr="008B2927" w:rsidTr="005761F4">
        <w:trPr>
          <w:trHeight w:val="14316"/>
        </w:trPr>
        <w:tc>
          <w:tcPr>
            <w:tcW w:w="11148" w:type="dxa"/>
          </w:tcPr>
          <w:tbl>
            <w:tblPr>
              <w:tblW w:w="9859" w:type="dxa"/>
              <w:tblInd w:w="1063" w:type="dxa"/>
              <w:tblBorders>
                <w:top w:val="single" w:sz="4" w:space="0" w:color="auto"/>
                <w:left w:val="single" w:sz="4" w:space="0" w:color="auto"/>
                <w:bottom w:val="single" w:sz="4" w:space="0" w:color="auto"/>
                <w:right w:val="single" w:sz="4" w:space="0" w:color="auto"/>
              </w:tblBorders>
              <w:tblLook w:val="04A0"/>
            </w:tblPr>
            <w:tblGrid>
              <w:gridCol w:w="1145"/>
              <w:gridCol w:w="6913"/>
              <w:gridCol w:w="1801"/>
            </w:tblGrid>
            <w:tr w:rsidR="00C923F4" w:rsidRPr="008B2927" w:rsidTr="00850119">
              <w:trPr>
                <w:trHeight w:val="1107"/>
              </w:trPr>
              <w:tc>
                <w:tcPr>
                  <w:tcW w:w="1145" w:type="dxa"/>
                  <w:tcBorders>
                    <w:right w:val="single" w:sz="4" w:space="0" w:color="auto"/>
                  </w:tcBorders>
                </w:tcPr>
                <w:p w:rsidR="0047239D" w:rsidRPr="008B2927" w:rsidRDefault="00C923F4" w:rsidP="002F0EEA">
                  <w:pPr>
                    <w:rPr>
                      <w:rFonts w:ascii="Times New Roman" w:hAnsi="Times New Roman" w:cs="Times New Roman"/>
                      <w:b/>
                      <w:sz w:val="28"/>
                      <w:szCs w:val="28"/>
                    </w:rPr>
                  </w:pPr>
                  <w:r w:rsidRPr="008B2927">
                    <w:rPr>
                      <w:rFonts w:ascii="Times New Roman" w:hAnsi="Times New Roman" w:cs="Times New Roman"/>
                      <w:b/>
                      <w:sz w:val="28"/>
                      <w:szCs w:val="28"/>
                    </w:rPr>
                    <w:t xml:space="preserve">    </w:t>
                  </w:r>
                  <w:r w:rsidR="0047239D" w:rsidRPr="008B2927">
                    <w:rPr>
                      <w:rFonts w:ascii="Times New Roman" w:hAnsi="Times New Roman" w:cs="Times New Roman"/>
                      <w:b/>
                      <w:sz w:val="28"/>
                      <w:szCs w:val="28"/>
                    </w:rPr>
                    <w:t>№</w:t>
                  </w:r>
                </w:p>
                <w:p w:rsidR="00C923F4" w:rsidRPr="008B2927" w:rsidRDefault="001707AE" w:rsidP="005640C3">
                  <w:pPr>
                    <w:rPr>
                      <w:rFonts w:ascii="Times New Roman" w:hAnsi="Times New Roman" w:cs="Times New Roman"/>
                      <w:b/>
                      <w:sz w:val="28"/>
                      <w:szCs w:val="28"/>
                    </w:rPr>
                  </w:pPr>
                  <w:r w:rsidRPr="008B2927">
                    <w:rPr>
                      <w:rFonts w:ascii="Times New Roman" w:hAnsi="Times New Roman" w:cs="Times New Roman"/>
                      <w:b/>
                      <w:sz w:val="28"/>
                      <w:szCs w:val="28"/>
                    </w:rPr>
                    <w:t>3</w:t>
                  </w:r>
                  <w:r w:rsidR="005640C3">
                    <w:rPr>
                      <w:rFonts w:ascii="Times New Roman" w:hAnsi="Times New Roman" w:cs="Times New Roman"/>
                      <w:b/>
                      <w:sz w:val="28"/>
                      <w:szCs w:val="28"/>
                    </w:rPr>
                    <w:t>9</w:t>
                  </w:r>
                  <w:r w:rsidR="008D626E" w:rsidRPr="008B2927">
                    <w:rPr>
                      <w:rFonts w:ascii="Times New Roman" w:hAnsi="Times New Roman" w:cs="Times New Roman"/>
                      <w:b/>
                      <w:sz w:val="28"/>
                      <w:szCs w:val="28"/>
                    </w:rPr>
                    <w:t>(</w:t>
                  </w:r>
                  <w:r w:rsidR="00200D13" w:rsidRPr="008B2927">
                    <w:rPr>
                      <w:rFonts w:ascii="Times New Roman" w:hAnsi="Times New Roman" w:cs="Times New Roman"/>
                      <w:b/>
                      <w:sz w:val="28"/>
                      <w:szCs w:val="28"/>
                    </w:rPr>
                    <w:t>1</w:t>
                  </w:r>
                  <w:r w:rsidR="005761F4">
                    <w:rPr>
                      <w:rFonts w:ascii="Times New Roman" w:hAnsi="Times New Roman" w:cs="Times New Roman"/>
                      <w:b/>
                      <w:sz w:val="28"/>
                      <w:szCs w:val="28"/>
                    </w:rPr>
                    <w:t>6</w:t>
                  </w:r>
                  <w:r w:rsidR="005640C3">
                    <w:rPr>
                      <w:rFonts w:ascii="Times New Roman" w:hAnsi="Times New Roman" w:cs="Times New Roman"/>
                      <w:b/>
                      <w:sz w:val="28"/>
                      <w:szCs w:val="28"/>
                    </w:rPr>
                    <w:t>2</w:t>
                  </w:r>
                  <w:r w:rsidR="00200D13" w:rsidRPr="008B2927">
                    <w:rPr>
                      <w:rFonts w:ascii="Times New Roman" w:hAnsi="Times New Roman" w:cs="Times New Roman"/>
                      <w:b/>
                      <w:sz w:val="28"/>
                      <w:szCs w:val="28"/>
                    </w:rPr>
                    <w:t>)</w:t>
                  </w:r>
                </w:p>
              </w:tc>
              <w:tc>
                <w:tcPr>
                  <w:tcW w:w="6913" w:type="dxa"/>
                  <w:tcBorders>
                    <w:left w:val="single" w:sz="4" w:space="0" w:color="auto"/>
                    <w:right w:val="single" w:sz="4" w:space="0" w:color="auto"/>
                  </w:tcBorders>
                </w:tcPr>
                <w:p w:rsidR="00C923F4" w:rsidRPr="008B2927" w:rsidRDefault="00C923F4" w:rsidP="00EA4A18">
                  <w:pPr>
                    <w:jc w:val="center"/>
                    <w:rPr>
                      <w:rFonts w:ascii="Times New Roman" w:hAnsi="Times New Roman" w:cs="Times New Roman"/>
                      <w:b/>
                      <w:sz w:val="28"/>
                      <w:szCs w:val="28"/>
                    </w:rPr>
                  </w:pPr>
                  <w:r w:rsidRPr="008B2927">
                    <w:rPr>
                      <w:rFonts w:ascii="Times New Roman" w:hAnsi="Times New Roman" w:cs="Times New Roman"/>
                      <w:b/>
                      <w:sz w:val="28"/>
                      <w:szCs w:val="28"/>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8B2927" w:rsidRDefault="00C923F4" w:rsidP="00EA4A18">
                  <w:pPr>
                    <w:jc w:val="center"/>
                    <w:rPr>
                      <w:rFonts w:ascii="Times New Roman" w:hAnsi="Times New Roman" w:cs="Times New Roman"/>
                      <w:sz w:val="28"/>
                      <w:szCs w:val="28"/>
                    </w:rPr>
                  </w:pPr>
                </w:p>
              </w:tc>
              <w:tc>
                <w:tcPr>
                  <w:tcW w:w="1801" w:type="dxa"/>
                  <w:tcBorders>
                    <w:left w:val="single" w:sz="4" w:space="0" w:color="auto"/>
                  </w:tcBorders>
                </w:tcPr>
                <w:p w:rsidR="00C923F4" w:rsidRPr="008B2927" w:rsidRDefault="005640C3" w:rsidP="00517D73">
                  <w:pPr>
                    <w:rPr>
                      <w:rFonts w:ascii="Times New Roman" w:hAnsi="Times New Roman" w:cs="Times New Roman"/>
                      <w:b/>
                      <w:sz w:val="28"/>
                      <w:szCs w:val="28"/>
                    </w:rPr>
                  </w:pPr>
                  <w:r>
                    <w:rPr>
                      <w:rFonts w:ascii="Times New Roman" w:hAnsi="Times New Roman" w:cs="Times New Roman"/>
                      <w:b/>
                      <w:sz w:val="28"/>
                      <w:szCs w:val="28"/>
                    </w:rPr>
                    <w:t>11.12</w:t>
                  </w:r>
                  <w:r w:rsidR="008B2927" w:rsidRPr="008B2927">
                    <w:rPr>
                      <w:rFonts w:ascii="Times New Roman" w:hAnsi="Times New Roman" w:cs="Times New Roman"/>
                      <w:b/>
                      <w:sz w:val="28"/>
                      <w:szCs w:val="28"/>
                    </w:rPr>
                    <w:t>.2015</w:t>
                  </w:r>
                </w:p>
              </w:tc>
            </w:tr>
          </w:tbl>
          <w:p w:rsidR="00C923F4" w:rsidRPr="008B2927" w:rsidRDefault="00C923F4" w:rsidP="00EA4A18">
            <w:pPr>
              <w:ind w:left="1176"/>
              <w:rPr>
                <w:rFonts w:ascii="Times New Roman" w:hAnsi="Times New Roman" w:cs="Times New Roman"/>
                <w:sz w:val="28"/>
                <w:szCs w:val="28"/>
              </w:rPr>
            </w:pPr>
          </w:p>
          <w:p w:rsidR="00C923F4" w:rsidRPr="008B2927" w:rsidRDefault="00C923F4" w:rsidP="00EA4A18">
            <w:pPr>
              <w:ind w:left="1176"/>
              <w:rPr>
                <w:rFonts w:ascii="Times New Roman" w:hAnsi="Times New Roman" w:cs="Times New Roman"/>
                <w:sz w:val="28"/>
                <w:szCs w:val="28"/>
              </w:rPr>
            </w:pPr>
          </w:p>
          <w:p w:rsidR="00C923F4" w:rsidRPr="008B2927" w:rsidRDefault="00C923F4" w:rsidP="00EA4A18">
            <w:pPr>
              <w:ind w:left="1176"/>
              <w:rPr>
                <w:rFonts w:ascii="Times New Roman" w:hAnsi="Times New Roman" w:cs="Times New Roman"/>
                <w:sz w:val="28"/>
                <w:szCs w:val="28"/>
              </w:rPr>
            </w:pPr>
          </w:p>
          <w:p w:rsidR="00C923F4" w:rsidRPr="008B2927" w:rsidRDefault="00C923F4" w:rsidP="00EA4A18">
            <w:pPr>
              <w:ind w:left="1176"/>
              <w:rPr>
                <w:rFonts w:ascii="Times New Roman" w:hAnsi="Times New Roman" w:cs="Times New Roman"/>
                <w:color w:val="000000" w:themeColor="text1"/>
                <w:sz w:val="28"/>
                <w:szCs w:val="28"/>
              </w:rPr>
            </w:pPr>
            <w:r w:rsidRPr="008B2927">
              <w:rPr>
                <w:rFonts w:ascii="Times New Roman" w:hAnsi="Times New Roman" w:cs="Times New Roman"/>
                <w:b/>
                <w:sz w:val="28"/>
                <w:szCs w:val="28"/>
              </w:rPr>
              <w:t xml:space="preserve">                                               </w:t>
            </w:r>
            <w:r w:rsidR="007D5C33" w:rsidRPr="007D5C33">
              <w:rPr>
                <w:rFonts w:ascii="Times New Roman"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5pt;height:52.3pt" fillcolor="black">
                  <v:shadow color="#868686"/>
                  <v:textpath style="font-family:&quot;Arial Black&quot;" fitshape="t" trim="t" string="ВЕСТНИК"/>
                </v:shape>
              </w:pict>
            </w:r>
          </w:p>
          <w:p w:rsidR="00C923F4" w:rsidRPr="008B2927" w:rsidRDefault="00C923F4" w:rsidP="00EA4A18">
            <w:pPr>
              <w:ind w:left="1176"/>
              <w:rPr>
                <w:rFonts w:ascii="Times New Roman" w:hAnsi="Times New Roman" w:cs="Times New Roman"/>
                <w:b/>
                <w:sz w:val="28"/>
                <w:szCs w:val="28"/>
              </w:rPr>
            </w:pPr>
            <w:r w:rsidRPr="008B2927">
              <w:rPr>
                <w:rFonts w:ascii="Times New Roman" w:hAnsi="Times New Roman" w:cs="Times New Roman"/>
                <w:b/>
                <w:sz w:val="28"/>
                <w:szCs w:val="28"/>
              </w:rPr>
              <w:t xml:space="preserve">                                      </w:t>
            </w:r>
            <w:r w:rsidR="007D5C33" w:rsidRPr="007D5C33">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2.3pt" fillcolor="#06c" strokecolor="#9cf" strokeweight="1.5pt">
                  <v:shadow on="t" color="#900"/>
                  <v:textpath style="font-family:&quot;Impact&quot;;v-text-kern:t" trim="t" fitpath="t" string="МО ШИПИЦЫНСКОГО СЕЛЬСОВЕТА"/>
                </v:shape>
              </w:pict>
            </w: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tbl>
            <w:tblPr>
              <w:tblpPr w:leftFromText="180" w:rightFromText="180" w:vertAnchor="text" w:horzAnchor="margin" w:tblpXSpec="center" w:tblpY="1501"/>
              <w:tblOverlap w:val="never"/>
              <w:tblW w:w="0" w:type="auto"/>
              <w:tblLook w:val="04A0"/>
            </w:tblPr>
            <w:tblGrid>
              <w:gridCol w:w="4785"/>
              <w:gridCol w:w="4786"/>
            </w:tblGrid>
            <w:tr w:rsidR="00C923F4" w:rsidRPr="008B2927" w:rsidTr="00EA4A18">
              <w:trPr>
                <w:trHeight w:val="1515"/>
              </w:trPr>
              <w:tc>
                <w:tcPr>
                  <w:tcW w:w="4785" w:type="dxa"/>
                  <w:vMerge w:val="restart"/>
                </w:tcPr>
                <w:p w:rsidR="00C923F4" w:rsidRPr="008B2927" w:rsidRDefault="00C923F4" w:rsidP="00850119">
                  <w:pPr>
                    <w:spacing w:after="0"/>
                    <w:rPr>
                      <w:rFonts w:ascii="Times New Roman" w:hAnsi="Times New Roman" w:cs="Times New Roman"/>
                      <w:b/>
                      <w:i/>
                      <w:sz w:val="28"/>
                      <w:szCs w:val="28"/>
                    </w:rPr>
                  </w:pPr>
                  <w:r w:rsidRPr="008B2927">
                    <w:rPr>
                      <w:rFonts w:ascii="Times New Roman" w:hAnsi="Times New Roman" w:cs="Times New Roman"/>
                      <w:b/>
                      <w:sz w:val="28"/>
                      <w:szCs w:val="28"/>
                    </w:rPr>
                    <w:t>Учредитель:</w:t>
                  </w:r>
                </w:p>
                <w:p w:rsidR="00C923F4" w:rsidRPr="008B2927" w:rsidRDefault="00C923F4" w:rsidP="00850119">
                  <w:pPr>
                    <w:spacing w:after="0"/>
                    <w:rPr>
                      <w:rFonts w:ascii="Times New Roman" w:hAnsi="Times New Roman" w:cs="Times New Roman"/>
                      <w:b/>
                      <w:i/>
                      <w:sz w:val="28"/>
                      <w:szCs w:val="28"/>
                    </w:rPr>
                  </w:pPr>
                  <w:r w:rsidRPr="008B2927">
                    <w:rPr>
                      <w:rFonts w:ascii="Times New Roman" w:hAnsi="Times New Roman" w:cs="Times New Roman"/>
                      <w:b/>
                      <w:sz w:val="28"/>
                      <w:szCs w:val="28"/>
                    </w:rPr>
                    <w:t>Администрация МО Шипицынского сельсовета Чистоозерного района Новосибирской области</w:t>
                  </w:r>
                </w:p>
              </w:tc>
              <w:tc>
                <w:tcPr>
                  <w:tcW w:w="4786" w:type="dxa"/>
                </w:tcPr>
                <w:p w:rsidR="00C923F4" w:rsidRPr="008B2927" w:rsidRDefault="00C923F4" w:rsidP="00850119">
                  <w:pPr>
                    <w:spacing w:after="0"/>
                    <w:rPr>
                      <w:rFonts w:ascii="Times New Roman" w:hAnsi="Times New Roman" w:cs="Times New Roman"/>
                      <w:b/>
                      <w:i/>
                      <w:sz w:val="28"/>
                      <w:szCs w:val="28"/>
                    </w:rPr>
                  </w:pPr>
                  <w:r w:rsidRPr="008B2927">
                    <w:rPr>
                      <w:rFonts w:ascii="Times New Roman" w:hAnsi="Times New Roman" w:cs="Times New Roman"/>
                      <w:b/>
                      <w:sz w:val="28"/>
                      <w:szCs w:val="28"/>
                    </w:rPr>
                    <w:t xml:space="preserve">Наш адрес: 632700 Новосибирская область, </w:t>
                  </w:r>
                  <w:proofErr w:type="spellStart"/>
                  <w:r w:rsidRPr="008B2927">
                    <w:rPr>
                      <w:rFonts w:ascii="Times New Roman" w:hAnsi="Times New Roman" w:cs="Times New Roman"/>
                      <w:b/>
                      <w:sz w:val="28"/>
                      <w:szCs w:val="28"/>
                    </w:rPr>
                    <w:t>Чистоозерный</w:t>
                  </w:r>
                  <w:proofErr w:type="spellEnd"/>
                  <w:r w:rsidRPr="008B2927">
                    <w:rPr>
                      <w:rFonts w:ascii="Times New Roman" w:hAnsi="Times New Roman" w:cs="Times New Roman"/>
                      <w:b/>
                      <w:sz w:val="28"/>
                      <w:szCs w:val="28"/>
                    </w:rPr>
                    <w:t xml:space="preserve"> район, с</w:t>
                  </w:r>
                  <w:proofErr w:type="gramStart"/>
                  <w:r w:rsidRPr="008B2927">
                    <w:rPr>
                      <w:rFonts w:ascii="Times New Roman" w:hAnsi="Times New Roman" w:cs="Times New Roman"/>
                      <w:b/>
                      <w:sz w:val="28"/>
                      <w:szCs w:val="28"/>
                    </w:rPr>
                    <w:t>.Ш</w:t>
                  </w:r>
                  <w:proofErr w:type="gramEnd"/>
                  <w:r w:rsidRPr="008B2927">
                    <w:rPr>
                      <w:rFonts w:ascii="Times New Roman" w:hAnsi="Times New Roman" w:cs="Times New Roman"/>
                      <w:b/>
                      <w:sz w:val="28"/>
                      <w:szCs w:val="28"/>
                    </w:rPr>
                    <w:t>ипицыно, ул. Редько,65</w:t>
                  </w:r>
                </w:p>
                <w:p w:rsidR="00C923F4" w:rsidRPr="008B2927" w:rsidRDefault="00C923F4" w:rsidP="00850119">
                  <w:pPr>
                    <w:spacing w:after="0"/>
                    <w:rPr>
                      <w:rFonts w:ascii="Times New Roman" w:hAnsi="Times New Roman" w:cs="Times New Roman"/>
                      <w:b/>
                      <w:i/>
                      <w:sz w:val="28"/>
                      <w:szCs w:val="28"/>
                    </w:rPr>
                  </w:pPr>
                  <w:r w:rsidRPr="008B2927">
                    <w:rPr>
                      <w:rFonts w:ascii="Times New Roman" w:hAnsi="Times New Roman" w:cs="Times New Roman"/>
                      <w:b/>
                      <w:sz w:val="28"/>
                      <w:szCs w:val="28"/>
                    </w:rPr>
                    <w:t>Телефон 8(383)6893-192</w:t>
                  </w:r>
                </w:p>
                <w:p w:rsidR="00C923F4" w:rsidRPr="008B2927" w:rsidRDefault="00C923F4" w:rsidP="00850119">
                  <w:pPr>
                    <w:spacing w:after="0"/>
                    <w:rPr>
                      <w:rFonts w:ascii="Times New Roman" w:hAnsi="Times New Roman" w:cs="Times New Roman"/>
                      <w:b/>
                      <w:i/>
                      <w:sz w:val="28"/>
                      <w:szCs w:val="28"/>
                    </w:rPr>
                  </w:pPr>
                </w:p>
              </w:tc>
            </w:tr>
            <w:tr w:rsidR="00C923F4" w:rsidRPr="008B2927" w:rsidTr="00EA4A18">
              <w:trPr>
                <w:trHeight w:val="420"/>
              </w:trPr>
              <w:tc>
                <w:tcPr>
                  <w:tcW w:w="4785" w:type="dxa"/>
                  <w:vMerge/>
                </w:tcPr>
                <w:p w:rsidR="00C923F4" w:rsidRPr="008B2927" w:rsidRDefault="00C923F4" w:rsidP="00850119">
                  <w:pPr>
                    <w:spacing w:after="0"/>
                    <w:rPr>
                      <w:rFonts w:ascii="Times New Roman" w:hAnsi="Times New Roman" w:cs="Times New Roman"/>
                      <w:b/>
                      <w:i/>
                      <w:sz w:val="28"/>
                      <w:szCs w:val="28"/>
                    </w:rPr>
                  </w:pPr>
                </w:p>
              </w:tc>
              <w:tc>
                <w:tcPr>
                  <w:tcW w:w="4786" w:type="dxa"/>
                </w:tcPr>
                <w:p w:rsidR="00C923F4" w:rsidRPr="008B2927" w:rsidRDefault="00C923F4" w:rsidP="00850119">
                  <w:pPr>
                    <w:spacing w:after="0"/>
                    <w:rPr>
                      <w:rFonts w:ascii="Times New Roman" w:hAnsi="Times New Roman" w:cs="Times New Roman"/>
                      <w:b/>
                      <w:i/>
                      <w:sz w:val="28"/>
                      <w:szCs w:val="28"/>
                    </w:rPr>
                  </w:pPr>
                  <w:r w:rsidRPr="008B2927">
                    <w:rPr>
                      <w:rFonts w:ascii="Times New Roman" w:hAnsi="Times New Roman" w:cs="Times New Roman"/>
                      <w:b/>
                      <w:sz w:val="28"/>
                      <w:szCs w:val="28"/>
                    </w:rPr>
                    <w:t>Редактор:</w:t>
                  </w:r>
                  <w:r w:rsidR="002F0EEA" w:rsidRPr="008B2927">
                    <w:rPr>
                      <w:rFonts w:ascii="Times New Roman" w:hAnsi="Times New Roman" w:cs="Times New Roman"/>
                      <w:b/>
                      <w:sz w:val="28"/>
                      <w:szCs w:val="28"/>
                    </w:rPr>
                    <w:t xml:space="preserve"> </w:t>
                  </w:r>
                  <w:proofErr w:type="spellStart"/>
                  <w:r w:rsidR="002F0EEA" w:rsidRPr="008B2927">
                    <w:rPr>
                      <w:rFonts w:ascii="Times New Roman" w:hAnsi="Times New Roman" w:cs="Times New Roman"/>
                      <w:b/>
                      <w:sz w:val="28"/>
                      <w:szCs w:val="28"/>
                    </w:rPr>
                    <w:t>Макаркина</w:t>
                  </w:r>
                  <w:proofErr w:type="spellEnd"/>
                  <w:r w:rsidR="002F0EEA" w:rsidRPr="008B2927">
                    <w:rPr>
                      <w:rFonts w:ascii="Times New Roman" w:hAnsi="Times New Roman" w:cs="Times New Roman"/>
                      <w:b/>
                      <w:sz w:val="28"/>
                      <w:szCs w:val="28"/>
                    </w:rPr>
                    <w:t xml:space="preserve"> Г.Д. </w:t>
                  </w:r>
                </w:p>
                <w:p w:rsidR="00C923F4" w:rsidRPr="008B2927" w:rsidRDefault="00C923F4" w:rsidP="00850119">
                  <w:pPr>
                    <w:spacing w:after="0"/>
                    <w:rPr>
                      <w:rFonts w:ascii="Times New Roman" w:hAnsi="Times New Roman" w:cs="Times New Roman"/>
                      <w:b/>
                      <w:i/>
                      <w:sz w:val="28"/>
                      <w:szCs w:val="28"/>
                    </w:rPr>
                  </w:pPr>
                  <w:r w:rsidRPr="008B2927">
                    <w:rPr>
                      <w:rFonts w:ascii="Times New Roman" w:hAnsi="Times New Roman" w:cs="Times New Roman"/>
                      <w:b/>
                      <w:sz w:val="28"/>
                      <w:szCs w:val="28"/>
                    </w:rPr>
                    <w:t xml:space="preserve">Ответственный: </w:t>
                  </w:r>
                  <w:proofErr w:type="spellStart"/>
                  <w:r w:rsidRPr="008B2927">
                    <w:rPr>
                      <w:rFonts w:ascii="Times New Roman" w:hAnsi="Times New Roman" w:cs="Times New Roman"/>
                      <w:b/>
                      <w:sz w:val="28"/>
                      <w:szCs w:val="28"/>
                    </w:rPr>
                    <w:t>Макаркина</w:t>
                  </w:r>
                  <w:proofErr w:type="spellEnd"/>
                  <w:r w:rsidRPr="008B2927">
                    <w:rPr>
                      <w:rFonts w:ascii="Times New Roman" w:hAnsi="Times New Roman" w:cs="Times New Roman"/>
                      <w:b/>
                      <w:sz w:val="28"/>
                      <w:szCs w:val="28"/>
                    </w:rPr>
                    <w:t xml:space="preserve"> Г.Д.</w:t>
                  </w:r>
                </w:p>
                <w:p w:rsidR="00C923F4" w:rsidRPr="008B2927" w:rsidRDefault="00C923F4" w:rsidP="00850119">
                  <w:pPr>
                    <w:spacing w:after="0"/>
                    <w:rPr>
                      <w:rFonts w:ascii="Times New Roman" w:hAnsi="Times New Roman" w:cs="Times New Roman"/>
                      <w:b/>
                      <w:i/>
                      <w:sz w:val="28"/>
                      <w:szCs w:val="28"/>
                    </w:rPr>
                  </w:pPr>
                  <w:r w:rsidRPr="008B2927">
                    <w:rPr>
                      <w:rFonts w:ascii="Times New Roman" w:hAnsi="Times New Roman" w:cs="Times New Roman"/>
                      <w:b/>
                      <w:sz w:val="28"/>
                      <w:szCs w:val="28"/>
                    </w:rPr>
                    <w:t>Тираж 10 экз.</w:t>
                  </w:r>
                </w:p>
              </w:tc>
            </w:tr>
          </w:tbl>
          <w:p w:rsidR="00C923F4" w:rsidRPr="008B2927" w:rsidRDefault="00C923F4" w:rsidP="00850119">
            <w:pPr>
              <w:spacing w:after="0"/>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C923F4" w:rsidRPr="008B2927" w:rsidRDefault="00C923F4" w:rsidP="00EA4A18">
            <w:pPr>
              <w:ind w:left="1176"/>
              <w:rPr>
                <w:rFonts w:ascii="Times New Roman" w:hAnsi="Times New Roman" w:cs="Times New Roman"/>
                <w:b/>
                <w:sz w:val="28"/>
                <w:szCs w:val="28"/>
              </w:rPr>
            </w:pPr>
          </w:p>
          <w:p w:rsidR="00850119" w:rsidRDefault="00850119" w:rsidP="00653DC7">
            <w:pPr>
              <w:jc w:val="center"/>
              <w:rPr>
                <w:rFonts w:ascii="Times New Roman" w:hAnsi="Times New Roman" w:cs="Times New Roman"/>
                <w:b/>
                <w:i/>
                <w:sz w:val="40"/>
                <w:szCs w:val="28"/>
              </w:rPr>
            </w:pPr>
          </w:p>
          <w:p w:rsidR="00C923F4" w:rsidRDefault="00C923F4" w:rsidP="00653DC7">
            <w:pPr>
              <w:jc w:val="center"/>
              <w:rPr>
                <w:rFonts w:ascii="Times New Roman" w:hAnsi="Times New Roman" w:cs="Times New Roman"/>
                <w:b/>
                <w:sz w:val="40"/>
                <w:szCs w:val="28"/>
              </w:rPr>
            </w:pPr>
            <w:r w:rsidRPr="008B2927">
              <w:rPr>
                <w:rFonts w:ascii="Times New Roman" w:hAnsi="Times New Roman" w:cs="Times New Roman"/>
                <w:b/>
                <w:i/>
                <w:sz w:val="40"/>
                <w:szCs w:val="28"/>
              </w:rPr>
              <w:t>В НОМЕРЕ</w:t>
            </w:r>
            <w:r w:rsidRPr="008B2927">
              <w:rPr>
                <w:rFonts w:ascii="Times New Roman" w:hAnsi="Times New Roman" w:cs="Times New Roman"/>
                <w:b/>
                <w:sz w:val="40"/>
                <w:szCs w:val="28"/>
              </w:rPr>
              <w:t>:</w:t>
            </w:r>
          </w:p>
          <w:p w:rsidR="005640C3" w:rsidRDefault="005640C3" w:rsidP="00C6154B">
            <w:pPr>
              <w:pStyle w:val="a3"/>
              <w:numPr>
                <w:ilvl w:val="0"/>
                <w:numId w:val="1"/>
              </w:numPr>
              <w:rPr>
                <w:rFonts w:ascii="Times New Roman" w:hAnsi="Times New Roman" w:cs="Times New Roman"/>
                <w:sz w:val="24"/>
                <w:szCs w:val="24"/>
              </w:rPr>
            </w:pPr>
            <w:r w:rsidRPr="005640C3">
              <w:rPr>
                <w:rFonts w:ascii="Times New Roman" w:hAnsi="Times New Roman" w:cs="Times New Roman"/>
                <w:sz w:val="28"/>
                <w:szCs w:val="28"/>
              </w:rPr>
              <w:t xml:space="preserve">Решение № </w:t>
            </w:r>
            <w:r>
              <w:rPr>
                <w:rFonts w:ascii="Times New Roman" w:hAnsi="Times New Roman" w:cs="Times New Roman"/>
                <w:sz w:val="28"/>
                <w:szCs w:val="28"/>
              </w:rPr>
              <w:t>1</w:t>
            </w:r>
            <w:r w:rsidRPr="005640C3">
              <w:rPr>
                <w:rFonts w:ascii="Times New Roman" w:hAnsi="Times New Roman" w:cs="Times New Roman"/>
                <w:sz w:val="28"/>
                <w:szCs w:val="28"/>
              </w:rPr>
              <w:t xml:space="preserve">  второй сессии третьего созыва Совета депутатов Шипицынского сельсовета от 09.12.2015 года «</w:t>
            </w:r>
            <w:r>
              <w:rPr>
                <w:rFonts w:ascii="Times New Roman" w:hAnsi="Times New Roman" w:cs="Times New Roman"/>
                <w:sz w:val="24"/>
                <w:szCs w:val="24"/>
              </w:rPr>
              <w:t>О проекте бюджета Шипицынского сельсовета Чистоозерного района Новосибирской  области на 2016 год и плановый период 2017-2018 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640C3" w:rsidRDefault="005640C3" w:rsidP="00C6154B">
            <w:pPr>
              <w:pStyle w:val="a3"/>
              <w:numPr>
                <w:ilvl w:val="0"/>
                <w:numId w:val="1"/>
              </w:numPr>
              <w:rPr>
                <w:rFonts w:ascii="Times New Roman" w:hAnsi="Times New Roman" w:cs="Times New Roman"/>
                <w:sz w:val="24"/>
                <w:szCs w:val="24"/>
              </w:rPr>
            </w:pPr>
            <w:r w:rsidRPr="005640C3">
              <w:rPr>
                <w:rFonts w:ascii="Times New Roman" w:hAnsi="Times New Roman" w:cs="Times New Roman"/>
                <w:sz w:val="28"/>
                <w:szCs w:val="28"/>
              </w:rPr>
              <w:t>Решение № 3  второй сессии третьего созыва Совета депутатов Шипицынского сельсовета от 09.12.2015 года «</w:t>
            </w:r>
            <w:r w:rsidRPr="005640C3">
              <w:rPr>
                <w:rFonts w:ascii="Times New Roman" w:hAnsi="Times New Roman" w:cs="Times New Roman"/>
                <w:sz w:val="24"/>
                <w:szCs w:val="24"/>
              </w:rPr>
              <w:t>Об установлении границ территории, на которой может быть создана народная дружина</w:t>
            </w:r>
            <w:r>
              <w:rPr>
                <w:rFonts w:ascii="Times New Roman" w:hAnsi="Times New Roman" w:cs="Times New Roman"/>
                <w:sz w:val="24"/>
                <w:szCs w:val="24"/>
              </w:rPr>
              <w:t>»</w:t>
            </w:r>
          </w:p>
          <w:p w:rsidR="005640C3" w:rsidRPr="005640C3" w:rsidRDefault="005640C3" w:rsidP="00C6154B">
            <w:pPr>
              <w:pStyle w:val="a3"/>
              <w:numPr>
                <w:ilvl w:val="0"/>
                <w:numId w:val="1"/>
              </w:numPr>
              <w:shd w:val="clear" w:color="auto" w:fill="FFFFFF"/>
              <w:spacing w:after="0" w:line="0" w:lineRule="atLeast"/>
              <w:rPr>
                <w:rFonts w:ascii="Times New Roman" w:eastAsia="Times New Roman" w:hAnsi="Times New Roman"/>
                <w:sz w:val="28"/>
                <w:szCs w:val="28"/>
              </w:rPr>
            </w:pPr>
            <w:r w:rsidRPr="005640C3">
              <w:rPr>
                <w:rFonts w:ascii="Times New Roman" w:hAnsi="Times New Roman" w:cs="Times New Roman"/>
                <w:sz w:val="28"/>
                <w:szCs w:val="28"/>
              </w:rPr>
              <w:t xml:space="preserve">Решение № </w:t>
            </w:r>
            <w:r>
              <w:rPr>
                <w:rFonts w:ascii="Times New Roman" w:hAnsi="Times New Roman" w:cs="Times New Roman"/>
                <w:sz w:val="28"/>
                <w:szCs w:val="28"/>
              </w:rPr>
              <w:t>4</w:t>
            </w:r>
            <w:r w:rsidRPr="005640C3">
              <w:rPr>
                <w:rFonts w:ascii="Times New Roman" w:hAnsi="Times New Roman" w:cs="Times New Roman"/>
                <w:sz w:val="28"/>
                <w:szCs w:val="28"/>
              </w:rPr>
              <w:t xml:space="preserve">  второй сессии третьего созыва Совета депутатов Шипицынского сельсовета от 09.12.2015 года</w:t>
            </w:r>
            <w:r w:rsidRPr="005640C3">
              <w:rPr>
                <w:rFonts w:ascii="Times New Roman" w:eastAsia="Times New Roman" w:hAnsi="Times New Roman"/>
                <w:b/>
                <w:bCs/>
                <w:color w:val="000000"/>
                <w:sz w:val="28"/>
                <w:szCs w:val="28"/>
              </w:rPr>
              <w:t xml:space="preserve"> </w:t>
            </w:r>
            <w:r w:rsidRPr="005640C3">
              <w:rPr>
                <w:rFonts w:ascii="Times New Roman" w:eastAsia="Times New Roman" w:hAnsi="Times New Roman"/>
                <w:bCs/>
                <w:color w:val="000000"/>
                <w:sz w:val="28"/>
                <w:szCs w:val="28"/>
              </w:rPr>
              <w:t xml:space="preserve">«Об утверждении Порядка предоставления муниципальной преференции, состава и порядка работы комиссии </w:t>
            </w:r>
            <w:r w:rsidRPr="005640C3">
              <w:rPr>
                <w:rFonts w:ascii="Times New Roman" w:eastAsia="Times New Roman" w:hAnsi="Times New Roman"/>
                <w:sz w:val="28"/>
                <w:szCs w:val="28"/>
              </w:rPr>
              <w:t>по вопросам предоставления муниципальной преференции»</w:t>
            </w:r>
          </w:p>
          <w:p w:rsidR="005640C3" w:rsidRPr="005640C3" w:rsidRDefault="005640C3" w:rsidP="005640C3">
            <w:pPr>
              <w:pStyle w:val="a3"/>
              <w:ind w:left="435"/>
              <w:rPr>
                <w:rFonts w:ascii="Times New Roman" w:hAnsi="Times New Roman" w:cs="Times New Roman"/>
                <w:sz w:val="24"/>
                <w:szCs w:val="24"/>
              </w:rPr>
            </w:pPr>
          </w:p>
          <w:p w:rsidR="005640C3" w:rsidRPr="005640C3" w:rsidRDefault="005640C3" w:rsidP="005640C3">
            <w:pPr>
              <w:shd w:val="clear" w:color="auto" w:fill="FFFFFF"/>
              <w:spacing w:before="319"/>
              <w:jc w:val="both"/>
              <w:rPr>
                <w:rFonts w:ascii="Times New Roman" w:hAnsi="Times New Roman" w:cs="Times New Roman"/>
                <w:sz w:val="24"/>
                <w:szCs w:val="24"/>
              </w:rPr>
            </w:pPr>
          </w:p>
          <w:p w:rsidR="005640C3" w:rsidRPr="00433DD5" w:rsidRDefault="005640C3" w:rsidP="005640C3">
            <w:pPr>
              <w:jc w:val="center"/>
              <w:rPr>
                <w:b/>
              </w:rPr>
            </w:pPr>
            <w:r>
              <w:rPr>
                <w:b/>
              </w:rPr>
              <w:t xml:space="preserve"> </w:t>
            </w:r>
          </w:p>
          <w:p w:rsidR="005640C3" w:rsidRPr="007262E5" w:rsidRDefault="005640C3" w:rsidP="005640C3">
            <w:pPr>
              <w:jc w:val="center"/>
              <w:rPr>
                <w:b/>
                <w:sz w:val="28"/>
                <w:szCs w:val="28"/>
              </w:rPr>
            </w:pPr>
            <w:r w:rsidRPr="007262E5">
              <w:rPr>
                <w:b/>
                <w:sz w:val="28"/>
                <w:szCs w:val="28"/>
              </w:rPr>
              <w:t xml:space="preserve"> </w:t>
            </w:r>
          </w:p>
          <w:p w:rsidR="005640C3" w:rsidRPr="007262E5" w:rsidRDefault="005640C3" w:rsidP="005640C3">
            <w:pPr>
              <w:jc w:val="center"/>
              <w:rPr>
                <w:b/>
                <w:sz w:val="28"/>
                <w:szCs w:val="28"/>
              </w:rPr>
            </w:pPr>
          </w:p>
          <w:p w:rsidR="005640C3" w:rsidRDefault="005640C3" w:rsidP="005640C3">
            <w:pPr>
              <w:jc w:val="center"/>
              <w:rPr>
                <w:b/>
              </w:rPr>
            </w:pPr>
            <w:r>
              <w:rPr>
                <w:b/>
              </w:rPr>
              <w:t xml:space="preserve"> </w:t>
            </w:r>
          </w:p>
          <w:p w:rsidR="005640C3" w:rsidRPr="009D5D32" w:rsidRDefault="005640C3" w:rsidP="005640C3">
            <w:pPr>
              <w:jc w:val="center"/>
            </w:pPr>
          </w:p>
          <w:p w:rsidR="007B5958" w:rsidRDefault="007B5958"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434AED" w:rsidRPr="00434AED" w:rsidRDefault="00434AED" w:rsidP="00434AED">
            <w:pPr>
              <w:spacing w:after="0"/>
              <w:jc w:val="center"/>
              <w:rPr>
                <w:rFonts w:ascii="Times New Roman" w:hAnsi="Times New Roman" w:cs="Times New Roman"/>
                <w:sz w:val="24"/>
                <w:szCs w:val="24"/>
              </w:rPr>
            </w:pPr>
            <w:r w:rsidRPr="00434AED">
              <w:rPr>
                <w:rFonts w:ascii="Times New Roman" w:hAnsi="Times New Roman" w:cs="Times New Roman"/>
                <w:sz w:val="24"/>
                <w:szCs w:val="24"/>
              </w:rPr>
              <w:t>СОВЕТ ДЕПУТАТОВ ШИПИЦЫНСКОГО  СЕЛЬСОВЕТА</w:t>
            </w:r>
          </w:p>
          <w:p w:rsidR="00434AED" w:rsidRPr="00434AED" w:rsidRDefault="00434AED" w:rsidP="00434AED">
            <w:pPr>
              <w:spacing w:after="0"/>
              <w:jc w:val="center"/>
              <w:rPr>
                <w:rFonts w:ascii="Times New Roman" w:hAnsi="Times New Roman" w:cs="Times New Roman"/>
                <w:sz w:val="24"/>
                <w:szCs w:val="24"/>
              </w:rPr>
            </w:pPr>
            <w:r w:rsidRPr="00434AED">
              <w:rPr>
                <w:rFonts w:ascii="Times New Roman" w:hAnsi="Times New Roman" w:cs="Times New Roman"/>
                <w:sz w:val="24"/>
                <w:szCs w:val="24"/>
              </w:rPr>
              <w:t>(третьего созыва)</w:t>
            </w:r>
          </w:p>
          <w:p w:rsidR="00434AED" w:rsidRPr="00434AED" w:rsidRDefault="00434AED" w:rsidP="00434AED">
            <w:pPr>
              <w:spacing w:after="0"/>
              <w:jc w:val="center"/>
              <w:rPr>
                <w:rFonts w:ascii="Times New Roman" w:hAnsi="Times New Roman" w:cs="Times New Roman"/>
                <w:sz w:val="24"/>
                <w:szCs w:val="24"/>
              </w:rPr>
            </w:pPr>
            <w:r w:rsidRPr="00434AED">
              <w:rPr>
                <w:rFonts w:ascii="Times New Roman" w:hAnsi="Times New Roman" w:cs="Times New Roman"/>
                <w:sz w:val="24"/>
                <w:szCs w:val="24"/>
              </w:rPr>
              <w:t>Чистоозерного района</w:t>
            </w:r>
          </w:p>
          <w:p w:rsidR="00434AED" w:rsidRPr="00434AED" w:rsidRDefault="00434AED" w:rsidP="00434AED">
            <w:pPr>
              <w:spacing w:after="0"/>
              <w:jc w:val="center"/>
              <w:rPr>
                <w:rFonts w:ascii="Times New Roman" w:hAnsi="Times New Roman" w:cs="Times New Roman"/>
                <w:sz w:val="24"/>
                <w:szCs w:val="24"/>
              </w:rPr>
            </w:pPr>
            <w:r w:rsidRPr="00434AED">
              <w:rPr>
                <w:rFonts w:ascii="Times New Roman" w:hAnsi="Times New Roman" w:cs="Times New Roman"/>
                <w:sz w:val="24"/>
                <w:szCs w:val="24"/>
              </w:rPr>
              <w:t>Новосибирской области</w:t>
            </w:r>
          </w:p>
          <w:p w:rsidR="00434AED" w:rsidRPr="00434AED" w:rsidRDefault="00434AED" w:rsidP="00434AED">
            <w:pPr>
              <w:spacing w:after="0"/>
              <w:jc w:val="center"/>
              <w:rPr>
                <w:rFonts w:ascii="Times New Roman" w:hAnsi="Times New Roman" w:cs="Times New Roman"/>
                <w:sz w:val="24"/>
                <w:szCs w:val="24"/>
              </w:rPr>
            </w:pPr>
          </w:p>
          <w:p w:rsidR="00434AED" w:rsidRPr="00434AED" w:rsidRDefault="00434AED" w:rsidP="00434AED">
            <w:pPr>
              <w:spacing w:after="0"/>
              <w:jc w:val="center"/>
              <w:rPr>
                <w:rFonts w:ascii="Times New Roman" w:hAnsi="Times New Roman" w:cs="Times New Roman"/>
                <w:sz w:val="24"/>
                <w:szCs w:val="24"/>
              </w:rPr>
            </w:pPr>
            <w:proofErr w:type="gramStart"/>
            <w:r w:rsidRPr="00434AED">
              <w:rPr>
                <w:rFonts w:ascii="Times New Roman" w:hAnsi="Times New Roman" w:cs="Times New Roman"/>
                <w:sz w:val="24"/>
                <w:szCs w:val="24"/>
              </w:rPr>
              <w:t>Р</w:t>
            </w:r>
            <w:proofErr w:type="gramEnd"/>
            <w:r w:rsidRPr="00434AED">
              <w:rPr>
                <w:rFonts w:ascii="Times New Roman" w:hAnsi="Times New Roman" w:cs="Times New Roman"/>
                <w:sz w:val="24"/>
                <w:szCs w:val="24"/>
              </w:rPr>
              <w:t xml:space="preserve"> Е Ш Е Н И Е</w:t>
            </w:r>
          </w:p>
          <w:p w:rsidR="00434AED" w:rsidRPr="00434AED" w:rsidRDefault="00434AED" w:rsidP="00434AED">
            <w:pPr>
              <w:spacing w:after="0"/>
              <w:jc w:val="center"/>
              <w:rPr>
                <w:rFonts w:ascii="Times New Roman" w:hAnsi="Times New Roman" w:cs="Times New Roman"/>
                <w:sz w:val="24"/>
                <w:szCs w:val="24"/>
              </w:rPr>
            </w:pPr>
            <w:r w:rsidRPr="00434AED">
              <w:rPr>
                <w:rFonts w:ascii="Times New Roman" w:hAnsi="Times New Roman" w:cs="Times New Roman"/>
                <w:sz w:val="24"/>
                <w:szCs w:val="24"/>
              </w:rPr>
              <w:t>второй сессии</w:t>
            </w:r>
          </w:p>
          <w:p w:rsidR="00434AED" w:rsidRPr="00434AED" w:rsidRDefault="00434AED" w:rsidP="00434AED">
            <w:pPr>
              <w:spacing w:after="0"/>
              <w:rPr>
                <w:rFonts w:ascii="Times New Roman" w:hAnsi="Times New Roman" w:cs="Times New Roman"/>
                <w:sz w:val="24"/>
                <w:szCs w:val="24"/>
              </w:rPr>
            </w:pPr>
            <w:r w:rsidRPr="00434AED">
              <w:rPr>
                <w:rFonts w:ascii="Times New Roman" w:hAnsi="Times New Roman" w:cs="Times New Roman"/>
                <w:sz w:val="24"/>
                <w:szCs w:val="24"/>
              </w:rPr>
              <w:t xml:space="preserve">                                                                                   </w:t>
            </w:r>
          </w:p>
          <w:p w:rsidR="00434AED" w:rsidRPr="00434AED" w:rsidRDefault="00434AED" w:rsidP="00434AED">
            <w:pPr>
              <w:spacing w:after="0"/>
              <w:rPr>
                <w:rFonts w:ascii="Times New Roman" w:hAnsi="Times New Roman" w:cs="Times New Roman"/>
                <w:sz w:val="24"/>
                <w:szCs w:val="24"/>
              </w:rPr>
            </w:pPr>
            <w:r w:rsidRPr="00434AED">
              <w:rPr>
                <w:rFonts w:ascii="Times New Roman" w:hAnsi="Times New Roman" w:cs="Times New Roman"/>
                <w:sz w:val="24"/>
                <w:szCs w:val="24"/>
              </w:rPr>
              <w:t xml:space="preserve"> от  09 декабря 2015г.                                                                                                   № 1                                                                                           </w:t>
            </w:r>
          </w:p>
          <w:p w:rsidR="00434AED" w:rsidRPr="00434AED" w:rsidRDefault="00434AED" w:rsidP="00434AED">
            <w:pPr>
              <w:spacing w:after="0"/>
              <w:rPr>
                <w:rFonts w:ascii="Times New Roman" w:hAnsi="Times New Roman" w:cs="Times New Roman"/>
                <w:sz w:val="24"/>
                <w:szCs w:val="24"/>
              </w:rPr>
            </w:pPr>
          </w:p>
          <w:p w:rsidR="00434AED" w:rsidRPr="00434AED" w:rsidRDefault="00434AED" w:rsidP="00434AED">
            <w:pPr>
              <w:spacing w:after="0"/>
              <w:jc w:val="center"/>
              <w:rPr>
                <w:rFonts w:ascii="Times New Roman" w:hAnsi="Times New Roman" w:cs="Times New Roman"/>
                <w:sz w:val="24"/>
                <w:szCs w:val="24"/>
              </w:rPr>
            </w:pPr>
            <w:r w:rsidRPr="00434AED">
              <w:rPr>
                <w:rFonts w:ascii="Times New Roman" w:hAnsi="Times New Roman" w:cs="Times New Roman"/>
                <w:sz w:val="24"/>
                <w:szCs w:val="24"/>
              </w:rPr>
              <w:t xml:space="preserve">О </w:t>
            </w:r>
            <w:r>
              <w:rPr>
                <w:rFonts w:ascii="Times New Roman" w:hAnsi="Times New Roman" w:cs="Times New Roman"/>
                <w:sz w:val="24"/>
                <w:szCs w:val="24"/>
              </w:rPr>
              <w:t xml:space="preserve">проекте </w:t>
            </w:r>
            <w:r w:rsidRPr="00434AED">
              <w:rPr>
                <w:rFonts w:ascii="Times New Roman" w:hAnsi="Times New Roman" w:cs="Times New Roman"/>
                <w:sz w:val="24"/>
                <w:szCs w:val="24"/>
              </w:rPr>
              <w:t>бюджет</w:t>
            </w:r>
            <w:r>
              <w:rPr>
                <w:rFonts w:ascii="Times New Roman" w:hAnsi="Times New Roman" w:cs="Times New Roman"/>
                <w:sz w:val="24"/>
                <w:szCs w:val="24"/>
              </w:rPr>
              <w:t>а</w:t>
            </w:r>
            <w:r w:rsidRPr="00434AED">
              <w:rPr>
                <w:rFonts w:ascii="Times New Roman" w:hAnsi="Times New Roman" w:cs="Times New Roman"/>
                <w:sz w:val="24"/>
                <w:szCs w:val="24"/>
              </w:rPr>
              <w:t xml:space="preserve"> Шипицынского сельсовета Чистоозерного района Новосибирской области </w:t>
            </w:r>
          </w:p>
          <w:p w:rsidR="00434AED" w:rsidRPr="00434AED" w:rsidRDefault="00434AED" w:rsidP="00434AED">
            <w:pPr>
              <w:spacing w:after="0"/>
              <w:jc w:val="center"/>
              <w:rPr>
                <w:rFonts w:ascii="Times New Roman" w:hAnsi="Times New Roman" w:cs="Times New Roman"/>
                <w:sz w:val="24"/>
                <w:szCs w:val="24"/>
              </w:rPr>
            </w:pPr>
            <w:r w:rsidRPr="00434AED">
              <w:rPr>
                <w:rFonts w:ascii="Times New Roman" w:hAnsi="Times New Roman" w:cs="Times New Roman"/>
                <w:sz w:val="24"/>
                <w:szCs w:val="24"/>
              </w:rPr>
              <w:t>на 2016 год и плановый период 2017 и 2018годов</w:t>
            </w:r>
          </w:p>
          <w:p w:rsidR="00434AED" w:rsidRPr="00434AED" w:rsidRDefault="00434AED" w:rsidP="00434AED">
            <w:pPr>
              <w:spacing w:after="0"/>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sz w:val="24"/>
                <w:szCs w:val="24"/>
              </w:rPr>
              <w:t xml:space="preserve">  </w:t>
            </w:r>
            <w:proofErr w:type="gramStart"/>
            <w:r w:rsidRPr="00434AED">
              <w:rPr>
                <w:rFonts w:ascii="Times New Roman" w:hAnsi="Times New Roman" w:cs="Times New Roman"/>
                <w:sz w:val="24"/>
                <w:szCs w:val="24"/>
              </w:rPr>
              <w:t xml:space="preserve">Руководствуясь Бюджетным Кодексом Российской Федерации от 31.07.1998г. № 145-ФЗ, Федеральным законом  «Об общих принципах местного самоуправления в Российской Федерации» от 06.10.2003г. № 131-ФЗ,  «Положением о бюджетном устройстве и бюджетном процессе в </w:t>
            </w:r>
            <w:proofErr w:type="spellStart"/>
            <w:r w:rsidRPr="00434AED">
              <w:rPr>
                <w:rFonts w:ascii="Times New Roman" w:hAnsi="Times New Roman" w:cs="Times New Roman"/>
                <w:sz w:val="24"/>
                <w:szCs w:val="24"/>
              </w:rPr>
              <w:t>Шипицынском</w:t>
            </w:r>
            <w:proofErr w:type="spellEnd"/>
            <w:r w:rsidRPr="00434AED">
              <w:rPr>
                <w:rFonts w:ascii="Times New Roman" w:hAnsi="Times New Roman" w:cs="Times New Roman"/>
                <w:sz w:val="24"/>
                <w:szCs w:val="24"/>
              </w:rPr>
              <w:t xml:space="preserve"> сельсовете Чистоозерного района Новосибирской области»,  утвержденное решением сессии Совета депутатов Шипицынского сельсовета Чистоозерного района Новосибирской области от 30.07.2014г., Совет депутатов Шипицынского сельсовета  Чистоозерного района Новосибирской области     </w:t>
            </w:r>
            <w:proofErr w:type="gramEnd"/>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РЕШИЛ:</w:t>
            </w: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1</w:t>
            </w:r>
            <w:r w:rsidRPr="00434AED">
              <w:rPr>
                <w:rFonts w:ascii="Times New Roman" w:hAnsi="Times New Roman" w:cs="Times New Roman"/>
                <w:sz w:val="24"/>
                <w:szCs w:val="24"/>
              </w:rPr>
              <w:t>.Утвердить основные характеристики бюджета Шипицынского сельсовета Чистоозерного района Новосибирской области (далее – местный бюджет) на 2016год:</w:t>
            </w:r>
          </w:p>
          <w:p w:rsidR="00434AED" w:rsidRPr="00434AED" w:rsidRDefault="00434AED" w:rsidP="00434AED">
            <w:pPr>
              <w:spacing w:after="0"/>
              <w:rPr>
                <w:rFonts w:ascii="Times New Roman" w:hAnsi="Times New Roman" w:cs="Times New Roman"/>
                <w:sz w:val="24"/>
                <w:szCs w:val="24"/>
              </w:rPr>
            </w:pPr>
            <w:r w:rsidRPr="00434AED">
              <w:rPr>
                <w:rFonts w:ascii="Times New Roman" w:hAnsi="Times New Roman" w:cs="Times New Roman"/>
                <w:sz w:val="24"/>
                <w:szCs w:val="24"/>
              </w:rPr>
              <w:t xml:space="preserve">1)прогнозируемый общий объем доходов в сумме 5101,9 тыс. рублей, в том числе     </w:t>
            </w:r>
            <w:proofErr w:type="spellStart"/>
            <w:r w:rsidRPr="00434AED">
              <w:rPr>
                <w:rFonts w:ascii="Times New Roman" w:hAnsi="Times New Roman" w:cs="Times New Roman"/>
                <w:sz w:val="24"/>
                <w:szCs w:val="24"/>
              </w:rPr>
              <w:t>межбюдетных</w:t>
            </w:r>
            <w:proofErr w:type="spellEnd"/>
            <w:r w:rsidRPr="00434AED">
              <w:rPr>
                <w:rFonts w:ascii="Times New Roman" w:hAnsi="Times New Roman" w:cs="Times New Roman"/>
                <w:sz w:val="24"/>
                <w:szCs w:val="24"/>
              </w:rPr>
              <w:t xml:space="preserve"> трансфертов в сумме 4082,0 тыс. рублей;</w:t>
            </w:r>
          </w:p>
          <w:p w:rsidR="00434AED" w:rsidRPr="00434AED" w:rsidRDefault="00434AED" w:rsidP="00434AED">
            <w:pPr>
              <w:spacing w:after="0"/>
              <w:rPr>
                <w:rFonts w:ascii="Times New Roman" w:hAnsi="Times New Roman" w:cs="Times New Roman"/>
                <w:sz w:val="24"/>
                <w:szCs w:val="24"/>
              </w:rPr>
            </w:pPr>
            <w:r w:rsidRPr="00434AED">
              <w:rPr>
                <w:rFonts w:ascii="Times New Roman" w:hAnsi="Times New Roman" w:cs="Times New Roman"/>
                <w:sz w:val="24"/>
                <w:szCs w:val="24"/>
              </w:rPr>
              <w:t>а</w:t>
            </w:r>
            <w:proofErr w:type="gramStart"/>
            <w:r w:rsidRPr="00434AED">
              <w:rPr>
                <w:rFonts w:ascii="Times New Roman" w:hAnsi="Times New Roman" w:cs="Times New Roman"/>
                <w:sz w:val="24"/>
                <w:szCs w:val="24"/>
              </w:rPr>
              <w:t>)д</w:t>
            </w:r>
            <w:proofErr w:type="gramEnd"/>
            <w:r w:rsidRPr="00434AED">
              <w:rPr>
                <w:rFonts w:ascii="Times New Roman" w:hAnsi="Times New Roman" w:cs="Times New Roman"/>
                <w:sz w:val="24"/>
                <w:szCs w:val="24"/>
              </w:rPr>
              <w:t>отация на выравнивание бюджетной обеспеченности-1626,2т.р.</w:t>
            </w:r>
          </w:p>
          <w:p w:rsidR="00434AED" w:rsidRPr="00434AED" w:rsidRDefault="00434AED" w:rsidP="00434AED">
            <w:pPr>
              <w:spacing w:after="0"/>
              <w:rPr>
                <w:rFonts w:ascii="Times New Roman" w:hAnsi="Times New Roman" w:cs="Times New Roman"/>
                <w:sz w:val="24"/>
                <w:szCs w:val="24"/>
              </w:rPr>
            </w:pPr>
            <w:r w:rsidRPr="00434AED">
              <w:rPr>
                <w:rFonts w:ascii="Times New Roman" w:hAnsi="Times New Roman" w:cs="Times New Roman"/>
                <w:sz w:val="24"/>
                <w:szCs w:val="24"/>
              </w:rPr>
              <w:t>б</w:t>
            </w:r>
            <w:proofErr w:type="gramStart"/>
            <w:r w:rsidRPr="00434AED">
              <w:rPr>
                <w:rFonts w:ascii="Times New Roman" w:hAnsi="Times New Roman" w:cs="Times New Roman"/>
                <w:sz w:val="24"/>
                <w:szCs w:val="24"/>
              </w:rPr>
              <w:t>)д</w:t>
            </w:r>
            <w:proofErr w:type="gramEnd"/>
            <w:r w:rsidRPr="00434AED">
              <w:rPr>
                <w:rFonts w:ascii="Times New Roman" w:hAnsi="Times New Roman" w:cs="Times New Roman"/>
                <w:sz w:val="24"/>
                <w:szCs w:val="24"/>
              </w:rPr>
              <w:t>отация за счет субсидии на сбалансированность местных бюджетов-2390,3 т.р.</w:t>
            </w:r>
          </w:p>
          <w:p w:rsidR="00434AED" w:rsidRPr="00434AED" w:rsidRDefault="00434AED" w:rsidP="00434AED">
            <w:pPr>
              <w:spacing w:after="0"/>
              <w:rPr>
                <w:rFonts w:ascii="Times New Roman" w:hAnsi="Times New Roman" w:cs="Times New Roman"/>
                <w:sz w:val="24"/>
                <w:szCs w:val="24"/>
              </w:rPr>
            </w:pPr>
            <w:r w:rsidRPr="00434AED">
              <w:rPr>
                <w:rFonts w:ascii="Times New Roman" w:hAnsi="Times New Roman" w:cs="Times New Roman"/>
                <w:sz w:val="24"/>
                <w:szCs w:val="24"/>
              </w:rPr>
              <w:t>в</w:t>
            </w:r>
            <w:proofErr w:type="gramStart"/>
            <w:r w:rsidRPr="00434AED">
              <w:rPr>
                <w:rFonts w:ascii="Times New Roman" w:hAnsi="Times New Roman" w:cs="Times New Roman"/>
                <w:sz w:val="24"/>
                <w:szCs w:val="24"/>
              </w:rPr>
              <w:t>)с</w:t>
            </w:r>
            <w:proofErr w:type="gramEnd"/>
            <w:r w:rsidRPr="00434AED">
              <w:rPr>
                <w:rFonts w:ascii="Times New Roman" w:hAnsi="Times New Roman" w:cs="Times New Roman"/>
                <w:sz w:val="24"/>
                <w:szCs w:val="24"/>
              </w:rPr>
              <w:t>убвенция-65,5 т.р.</w:t>
            </w:r>
          </w:p>
          <w:p w:rsidR="00434AED" w:rsidRPr="00434AED" w:rsidRDefault="00434AED" w:rsidP="00434AED">
            <w:pPr>
              <w:spacing w:after="0"/>
              <w:rPr>
                <w:rFonts w:ascii="Times New Roman" w:hAnsi="Times New Roman" w:cs="Times New Roman"/>
                <w:sz w:val="24"/>
                <w:szCs w:val="24"/>
              </w:rPr>
            </w:pPr>
            <w:r w:rsidRPr="00434AED">
              <w:rPr>
                <w:rFonts w:ascii="Times New Roman" w:hAnsi="Times New Roman" w:cs="Times New Roman"/>
                <w:sz w:val="24"/>
                <w:szCs w:val="24"/>
              </w:rPr>
              <w:t>2)прогнозируемый общий объем расходов местного бюджета в сумме  5101,9 тыс. рублей;</w:t>
            </w:r>
          </w:p>
          <w:p w:rsidR="00434AED" w:rsidRPr="00434AED" w:rsidRDefault="00434AED" w:rsidP="00434AED">
            <w:pPr>
              <w:spacing w:after="0"/>
              <w:rPr>
                <w:rFonts w:ascii="Times New Roman" w:hAnsi="Times New Roman" w:cs="Times New Roman"/>
                <w:sz w:val="24"/>
                <w:szCs w:val="24"/>
              </w:rPr>
            </w:pPr>
            <w:r w:rsidRPr="00434AED">
              <w:rPr>
                <w:rFonts w:ascii="Times New Roman" w:hAnsi="Times New Roman" w:cs="Times New Roman"/>
                <w:sz w:val="24"/>
                <w:szCs w:val="24"/>
              </w:rPr>
              <w:t>3)дефицит бюджета составляет 0,0 тыс. рублей.</w:t>
            </w:r>
          </w:p>
          <w:p w:rsidR="00434AED" w:rsidRPr="00434AED" w:rsidRDefault="00434AED" w:rsidP="00434AED">
            <w:pPr>
              <w:spacing w:after="0"/>
              <w:ind w:left="360"/>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2</w:t>
            </w:r>
            <w:r w:rsidRPr="00434AED">
              <w:rPr>
                <w:rFonts w:ascii="Times New Roman" w:hAnsi="Times New Roman" w:cs="Times New Roman"/>
                <w:sz w:val="24"/>
                <w:szCs w:val="24"/>
              </w:rPr>
              <w:t>.Утвердить основные характеристики бюджета на 2017 год и на 2018 год:</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1)прогнозируемый общий объем доходов на 2017 год в сумме 2243,4тыс</w:t>
            </w:r>
            <w:proofErr w:type="gramStart"/>
            <w:r w:rsidRPr="00434AED">
              <w:rPr>
                <w:rFonts w:ascii="Times New Roman" w:hAnsi="Times New Roman" w:cs="Times New Roman"/>
                <w:sz w:val="24"/>
                <w:szCs w:val="24"/>
              </w:rPr>
              <w:t>.р</w:t>
            </w:r>
            <w:proofErr w:type="gramEnd"/>
            <w:r w:rsidRPr="00434AED">
              <w:rPr>
                <w:rFonts w:ascii="Times New Roman" w:hAnsi="Times New Roman" w:cs="Times New Roman"/>
                <w:sz w:val="24"/>
                <w:szCs w:val="24"/>
              </w:rPr>
              <w:t xml:space="preserve">ублей, в том числе объем межбюджетных трансфертов в сумме 1295,8тыс.рублей, из них дотация на выравнивание уровня бюджетной обеспеченности 1295,8 </w:t>
            </w:r>
            <w:proofErr w:type="spellStart"/>
            <w:r w:rsidRPr="00434AED">
              <w:rPr>
                <w:rFonts w:ascii="Times New Roman" w:hAnsi="Times New Roman" w:cs="Times New Roman"/>
                <w:sz w:val="24"/>
                <w:szCs w:val="24"/>
              </w:rPr>
              <w:t>т.р</w:t>
            </w:r>
            <w:proofErr w:type="spellEnd"/>
            <w:r w:rsidRPr="00434AED">
              <w:rPr>
                <w:rFonts w:ascii="Times New Roman" w:hAnsi="Times New Roman" w:cs="Times New Roman"/>
                <w:sz w:val="24"/>
                <w:szCs w:val="24"/>
              </w:rPr>
              <w:t xml:space="preserve">; </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 xml:space="preserve">Прогнозируемый общий объем доходов на 2018 год в сумме </w:t>
            </w:r>
            <w:proofErr w:type="gramStart"/>
            <w:r w:rsidRPr="00434AED">
              <w:rPr>
                <w:rFonts w:ascii="Times New Roman" w:hAnsi="Times New Roman" w:cs="Times New Roman"/>
                <w:sz w:val="24"/>
                <w:szCs w:val="24"/>
              </w:rPr>
              <w:t>2279,0</w:t>
            </w:r>
            <w:proofErr w:type="gramEnd"/>
            <w:r w:rsidRPr="00434AED">
              <w:rPr>
                <w:rFonts w:ascii="Times New Roman" w:hAnsi="Times New Roman" w:cs="Times New Roman"/>
                <w:sz w:val="24"/>
                <w:szCs w:val="24"/>
              </w:rPr>
              <w:t xml:space="preserve"> в том числе объем межбюджетных трансфертов 1284,8 тыс. рублей, из них дотация на выравнивание уровня бюджетной обеспеченности-1284,8 т.р.</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2)прогнозируемый общий объем расходов местного бюджета на 2017 год в сумме 2243,4 тыс</w:t>
            </w:r>
            <w:proofErr w:type="gramStart"/>
            <w:r w:rsidRPr="00434AED">
              <w:rPr>
                <w:rFonts w:ascii="Times New Roman" w:hAnsi="Times New Roman" w:cs="Times New Roman"/>
                <w:sz w:val="24"/>
                <w:szCs w:val="24"/>
              </w:rPr>
              <w:t>.р</w:t>
            </w:r>
            <w:proofErr w:type="gramEnd"/>
            <w:r w:rsidRPr="00434AED">
              <w:rPr>
                <w:rFonts w:ascii="Times New Roman" w:hAnsi="Times New Roman" w:cs="Times New Roman"/>
                <w:sz w:val="24"/>
                <w:szCs w:val="24"/>
              </w:rPr>
              <w:t>уб. и на 2018 год в сумме 2279,0 тыс. руб.;</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3)дефицит бюджета на 2017 и 2018 годы составляет 0,0 тыс. рублей.</w:t>
            </w:r>
          </w:p>
          <w:p w:rsidR="00434AED" w:rsidRPr="00434AED" w:rsidRDefault="00434AED" w:rsidP="00434AED">
            <w:pPr>
              <w:spacing w:after="0"/>
              <w:ind w:left="360"/>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3</w:t>
            </w:r>
            <w:r w:rsidRPr="00434AED">
              <w:rPr>
                <w:rFonts w:ascii="Times New Roman" w:hAnsi="Times New Roman" w:cs="Times New Roman"/>
                <w:sz w:val="24"/>
                <w:szCs w:val="24"/>
              </w:rPr>
              <w:t>. Установить перечень главных администраторов доходов бюджета на 2016 год и плановый период 2017 и 2018 годов согласно приложению 1, в том числе:</w:t>
            </w:r>
            <w:r w:rsidRPr="00434AED">
              <w:rPr>
                <w:rFonts w:ascii="Times New Roman" w:hAnsi="Times New Roman" w:cs="Times New Roman"/>
                <w:sz w:val="24"/>
                <w:szCs w:val="24"/>
              </w:rPr>
              <w:tab/>
            </w:r>
            <w:r w:rsidRPr="00434AED">
              <w:rPr>
                <w:rFonts w:ascii="Times New Roman" w:hAnsi="Times New Roman" w:cs="Times New Roman"/>
                <w:sz w:val="24"/>
                <w:szCs w:val="24"/>
              </w:rPr>
              <w:tab/>
            </w:r>
            <w:r w:rsidRPr="00434AED">
              <w:rPr>
                <w:rFonts w:ascii="Times New Roman" w:hAnsi="Times New Roman" w:cs="Times New Roman"/>
                <w:sz w:val="24"/>
                <w:szCs w:val="24"/>
              </w:rPr>
              <w:tab/>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lastRenderedPageBreak/>
              <w:t xml:space="preserve">  1). Перечень главных администраторов доходов местного бюджета, за исключением безвозмездных поступлений (таблица № 1);</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 xml:space="preserve">  2) перечень главных администраторов безвозмездных поступлений (таблица № 2);</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 xml:space="preserve">  3) не установленные бюджетным законодательством РФ нормативы распределения доходов местного бюджета, в части налоговых и неналоговых доходо</w:t>
            </w:r>
            <w:proofErr w:type="gramStart"/>
            <w:r w:rsidRPr="00434AED">
              <w:rPr>
                <w:rFonts w:ascii="Times New Roman" w:hAnsi="Times New Roman" w:cs="Times New Roman"/>
                <w:sz w:val="24"/>
                <w:szCs w:val="24"/>
              </w:rPr>
              <w:t>в(</w:t>
            </w:r>
            <w:proofErr w:type="gramEnd"/>
            <w:r w:rsidRPr="00434AED">
              <w:rPr>
                <w:rFonts w:ascii="Times New Roman" w:hAnsi="Times New Roman" w:cs="Times New Roman"/>
                <w:sz w:val="24"/>
                <w:szCs w:val="24"/>
              </w:rPr>
              <w:t xml:space="preserve"> приложение 3 таблица1);</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 xml:space="preserve">  4) не установленные бюджетным законодательством РФ нормативы распределения доходов местного бюджета, в части безвозмездных поступлений из областного бюджета Новосибирской области    (приложение 3 таблица 2).</w:t>
            </w:r>
          </w:p>
          <w:p w:rsidR="00434AED" w:rsidRPr="00434AED" w:rsidRDefault="00434AED" w:rsidP="00434AED">
            <w:pPr>
              <w:spacing w:after="0"/>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4</w:t>
            </w:r>
            <w:r w:rsidRPr="00434AED">
              <w:rPr>
                <w:rFonts w:ascii="Times New Roman" w:hAnsi="Times New Roman" w:cs="Times New Roman"/>
                <w:sz w:val="24"/>
                <w:szCs w:val="24"/>
              </w:rPr>
              <w:t xml:space="preserve">.Установить перечень главных </w:t>
            </w:r>
            <w:proofErr w:type="gramStart"/>
            <w:r w:rsidRPr="00434AED">
              <w:rPr>
                <w:rFonts w:ascii="Times New Roman" w:hAnsi="Times New Roman" w:cs="Times New Roman"/>
                <w:sz w:val="24"/>
                <w:szCs w:val="24"/>
              </w:rPr>
              <w:t>администраторов источников финансирования дефицита местного бюджета</w:t>
            </w:r>
            <w:proofErr w:type="gramEnd"/>
            <w:r w:rsidRPr="00434AED">
              <w:rPr>
                <w:rFonts w:ascii="Times New Roman" w:hAnsi="Times New Roman" w:cs="Times New Roman"/>
                <w:sz w:val="24"/>
                <w:szCs w:val="24"/>
              </w:rPr>
              <w:t xml:space="preserve"> на 2016год и плановый период 2017 и 2018годов согласно приложения№2.</w:t>
            </w:r>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 xml:space="preserve">  5</w:t>
            </w:r>
            <w:r w:rsidRPr="00434AED">
              <w:rPr>
                <w:rFonts w:ascii="Times New Roman" w:hAnsi="Times New Roman" w:cs="Times New Roman"/>
                <w:sz w:val="24"/>
                <w:szCs w:val="24"/>
              </w:rPr>
              <w:t>.Заключение и оплата муниципальными казенными и органами исполнительной власти договоров, исполнение которых осуществляется за счет средств бюджета Шипицынского сельсовета Чистоозерного района Новосибирской области, производится в пределах утвержденных им лимитов бюджетных обязательств в соответствии с ведомственной классификацией расходов местного бюджета и с учетом принятых и неисполненных обязатель</w:t>
            </w:r>
            <w:proofErr w:type="gramStart"/>
            <w:r w:rsidRPr="00434AED">
              <w:rPr>
                <w:rFonts w:ascii="Times New Roman" w:hAnsi="Times New Roman" w:cs="Times New Roman"/>
                <w:sz w:val="24"/>
                <w:szCs w:val="24"/>
              </w:rPr>
              <w:t>ств пр</w:t>
            </w:r>
            <w:proofErr w:type="gramEnd"/>
            <w:r w:rsidRPr="00434AED">
              <w:rPr>
                <w:rFonts w:ascii="Times New Roman" w:hAnsi="Times New Roman" w:cs="Times New Roman"/>
                <w:sz w:val="24"/>
                <w:szCs w:val="24"/>
              </w:rPr>
              <w:t>ошлого года.</w:t>
            </w:r>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6</w:t>
            </w:r>
            <w:r w:rsidRPr="00434AED">
              <w:rPr>
                <w:rFonts w:ascii="Times New Roman" w:hAnsi="Times New Roman" w:cs="Times New Roman"/>
                <w:sz w:val="24"/>
                <w:szCs w:val="24"/>
              </w:rPr>
              <w:t>.Установить, что  муниципальные казенные учреждения и исполнительные органы власти местного бюджета Шипицынского сельсовета Чистоозерного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1)в размере 100% суммы договора (муниципального контракта</w:t>
            </w:r>
            <w:proofErr w:type="gramStart"/>
            <w:r w:rsidRPr="00434AED">
              <w:rPr>
                <w:rFonts w:ascii="Times New Roman" w:hAnsi="Times New Roman" w:cs="Times New Roman"/>
                <w:sz w:val="24"/>
                <w:szCs w:val="24"/>
              </w:rPr>
              <w:t>)-</w:t>
            </w:r>
            <w:proofErr w:type="gramEnd"/>
            <w:r w:rsidRPr="00434AED">
              <w:rPr>
                <w:rFonts w:ascii="Times New Roman" w:hAnsi="Times New Roman" w:cs="Times New Roman"/>
                <w:sz w:val="24"/>
                <w:szCs w:val="24"/>
              </w:rPr>
              <w:t>по договорам (муниципальным контрактам:</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а</w:t>
            </w:r>
            <w:proofErr w:type="gramStart"/>
            <w:r w:rsidRPr="00434AED">
              <w:rPr>
                <w:rFonts w:ascii="Times New Roman" w:hAnsi="Times New Roman" w:cs="Times New Roman"/>
                <w:sz w:val="24"/>
                <w:szCs w:val="24"/>
              </w:rPr>
              <w:t>)о</w:t>
            </w:r>
            <w:proofErr w:type="gramEnd"/>
            <w:r w:rsidRPr="00434AED">
              <w:rPr>
                <w:rFonts w:ascii="Times New Roman" w:hAnsi="Times New Roman" w:cs="Times New Roman"/>
                <w:sz w:val="24"/>
                <w:szCs w:val="24"/>
              </w:rPr>
              <w:t xml:space="preserve"> предоставлении услуг связи, услуг проживания в гостиницах;</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б</w:t>
            </w:r>
            <w:proofErr w:type="gramStart"/>
            <w:r w:rsidRPr="00434AED">
              <w:rPr>
                <w:rFonts w:ascii="Times New Roman" w:hAnsi="Times New Roman" w:cs="Times New Roman"/>
                <w:sz w:val="24"/>
                <w:szCs w:val="24"/>
              </w:rPr>
              <w:t>)о</w:t>
            </w:r>
            <w:proofErr w:type="gramEnd"/>
            <w:r w:rsidRPr="00434AED">
              <w:rPr>
                <w:rFonts w:ascii="Times New Roman" w:hAnsi="Times New Roman" w:cs="Times New Roman"/>
                <w:sz w:val="24"/>
                <w:szCs w:val="24"/>
              </w:rPr>
              <w:t xml:space="preserve"> подписке на печатные издания и об их приобретении;</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в</w:t>
            </w:r>
            <w:proofErr w:type="gramStart"/>
            <w:r w:rsidRPr="00434AED">
              <w:rPr>
                <w:rFonts w:ascii="Times New Roman" w:hAnsi="Times New Roman" w:cs="Times New Roman"/>
                <w:sz w:val="24"/>
                <w:szCs w:val="24"/>
              </w:rPr>
              <w:t>)о</w:t>
            </w:r>
            <w:proofErr w:type="gramEnd"/>
            <w:r w:rsidRPr="00434AED">
              <w:rPr>
                <w:rFonts w:ascii="Times New Roman" w:hAnsi="Times New Roman" w:cs="Times New Roman"/>
                <w:sz w:val="24"/>
                <w:szCs w:val="24"/>
              </w:rPr>
              <w:t>б обучении на курсах повышения квалификации;</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г</w:t>
            </w:r>
            <w:proofErr w:type="gramStart"/>
            <w:r w:rsidRPr="00434AED">
              <w:rPr>
                <w:rFonts w:ascii="Times New Roman" w:hAnsi="Times New Roman" w:cs="Times New Roman"/>
                <w:sz w:val="24"/>
                <w:szCs w:val="24"/>
              </w:rPr>
              <w:t>)о</w:t>
            </w:r>
            <w:proofErr w:type="gramEnd"/>
            <w:r w:rsidRPr="00434AED">
              <w:rPr>
                <w:rFonts w:ascii="Times New Roman" w:hAnsi="Times New Roman" w:cs="Times New Roman"/>
                <w:sz w:val="24"/>
                <w:szCs w:val="24"/>
              </w:rPr>
              <w:t xml:space="preserve"> приобретении авиа- и железнодорожных билетов, билетов для проезда пригородным транспортом;</w:t>
            </w:r>
          </w:p>
          <w:p w:rsidR="00434AED" w:rsidRPr="00434AED" w:rsidRDefault="00434AED" w:rsidP="00434AED">
            <w:pPr>
              <w:spacing w:after="0"/>
              <w:jc w:val="both"/>
              <w:rPr>
                <w:rFonts w:ascii="Times New Roman" w:hAnsi="Times New Roman" w:cs="Times New Roman"/>
                <w:sz w:val="24"/>
                <w:szCs w:val="24"/>
              </w:rPr>
            </w:pPr>
            <w:proofErr w:type="spellStart"/>
            <w:r w:rsidRPr="00434AED">
              <w:rPr>
                <w:rFonts w:ascii="Times New Roman" w:hAnsi="Times New Roman" w:cs="Times New Roman"/>
                <w:sz w:val="24"/>
                <w:szCs w:val="24"/>
              </w:rPr>
              <w:t>д</w:t>
            </w:r>
            <w:proofErr w:type="spellEnd"/>
            <w:proofErr w:type="gramStart"/>
            <w:r w:rsidRPr="00434AED">
              <w:rPr>
                <w:rFonts w:ascii="Times New Roman" w:hAnsi="Times New Roman" w:cs="Times New Roman"/>
                <w:sz w:val="24"/>
                <w:szCs w:val="24"/>
              </w:rPr>
              <w:t>)с</w:t>
            </w:r>
            <w:proofErr w:type="gramEnd"/>
            <w:r w:rsidRPr="00434AED">
              <w:rPr>
                <w:rFonts w:ascii="Times New Roman" w:hAnsi="Times New Roman" w:cs="Times New Roman"/>
                <w:sz w:val="24"/>
                <w:szCs w:val="24"/>
              </w:rPr>
              <w:t>трахования;</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е</w:t>
            </w:r>
            <w:proofErr w:type="gramStart"/>
            <w:r w:rsidRPr="00434AED">
              <w:rPr>
                <w:rFonts w:ascii="Times New Roman" w:hAnsi="Times New Roman" w:cs="Times New Roman"/>
                <w:sz w:val="24"/>
                <w:szCs w:val="24"/>
              </w:rPr>
              <w:t>)п</w:t>
            </w:r>
            <w:proofErr w:type="gramEnd"/>
            <w:r w:rsidRPr="00434AED">
              <w:rPr>
                <w:rFonts w:ascii="Times New Roman" w:hAnsi="Times New Roman" w:cs="Times New Roman"/>
                <w:sz w:val="24"/>
                <w:szCs w:val="24"/>
              </w:rPr>
              <w:t>одлежащим оплате за счет средств, полученных от иной, приносящей доход деятельности;</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ж</w:t>
            </w:r>
            <w:proofErr w:type="gramStart"/>
            <w:r w:rsidRPr="00434AED">
              <w:rPr>
                <w:rFonts w:ascii="Times New Roman" w:hAnsi="Times New Roman" w:cs="Times New Roman"/>
                <w:sz w:val="24"/>
                <w:szCs w:val="24"/>
              </w:rPr>
              <w:t>)а</w:t>
            </w:r>
            <w:proofErr w:type="gramEnd"/>
            <w:r w:rsidRPr="00434AED">
              <w:rPr>
                <w:rFonts w:ascii="Times New Roman" w:hAnsi="Times New Roman" w:cs="Times New Roman"/>
                <w:sz w:val="24"/>
                <w:szCs w:val="24"/>
              </w:rPr>
              <w:t>ренды;</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 xml:space="preserve">2)в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 xml:space="preserve">3) в размере 20 процентов суммы договора (контракта, если иное не предусмотрено законодательством Российской </w:t>
            </w:r>
            <w:proofErr w:type="spellStart"/>
            <w:r w:rsidRPr="00434AED">
              <w:rPr>
                <w:rFonts w:ascii="Times New Roman" w:hAnsi="Times New Roman" w:cs="Times New Roman"/>
                <w:sz w:val="24"/>
                <w:szCs w:val="24"/>
              </w:rPr>
              <w:t>Федерации-по</w:t>
            </w:r>
            <w:proofErr w:type="spellEnd"/>
            <w:r w:rsidRPr="00434AED">
              <w:rPr>
                <w:rFonts w:ascii="Times New Roman" w:hAnsi="Times New Roman" w:cs="Times New Roman"/>
                <w:sz w:val="24"/>
                <w:szCs w:val="24"/>
              </w:rPr>
              <w:t xml:space="preserve"> остальным договорам (контрактам)</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4)в размере 100 процентов суммы договора (контракта) по распоряжению администрации</w:t>
            </w:r>
          </w:p>
          <w:p w:rsidR="00434AED" w:rsidRPr="00434AED" w:rsidRDefault="00434AED" w:rsidP="00434AED">
            <w:pPr>
              <w:spacing w:after="0"/>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7.</w:t>
            </w:r>
            <w:r w:rsidRPr="00434AED">
              <w:rPr>
                <w:rFonts w:ascii="Times New Roman" w:hAnsi="Times New Roman" w:cs="Times New Roman"/>
                <w:sz w:val="24"/>
                <w:szCs w:val="24"/>
              </w:rPr>
              <w:t>Установить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w:t>
            </w:r>
            <w:proofErr w:type="gramStart"/>
            <w:r w:rsidRPr="00434AED">
              <w:rPr>
                <w:rFonts w:ascii="Times New Roman" w:hAnsi="Times New Roman" w:cs="Times New Roman"/>
                <w:sz w:val="24"/>
                <w:szCs w:val="24"/>
              </w:rPr>
              <w:t xml:space="preserve"> ,</w:t>
            </w:r>
            <w:proofErr w:type="gramEnd"/>
            <w:r w:rsidRPr="00434AED">
              <w:rPr>
                <w:rFonts w:ascii="Times New Roman" w:hAnsi="Times New Roman" w:cs="Times New Roman"/>
                <w:sz w:val="24"/>
                <w:szCs w:val="24"/>
              </w:rPr>
              <w:t>группам и подгруппам видов расходов классификации расходов бюджета</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 xml:space="preserve">  1)на 2016год согласно таблице 1 приложения 5;</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 xml:space="preserve">  2)на 2017-2018годы согласно таблице 2 приложения 5.</w:t>
            </w:r>
          </w:p>
          <w:p w:rsidR="00434AED" w:rsidRPr="00434AED" w:rsidRDefault="00434AED" w:rsidP="00434AED">
            <w:pPr>
              <w:spacing w:after="0"/>
              <w:jc w:val="both"/>
              <w:rPr>
                <w:rFonts w:ascii="Times New Roman" w:hAnsi="Times New Roman" w:cs="Times New Roman"/>
                <w:sz w:val="24"/>
                <w:szCs w:val="24"/>
              </w:rPr>
            </w:pPr>
          </w:p>
          <w:p w:rsidR="00434AED" w:rsidRPr="00434AED" w:rsidRDefault="00434AED" w:rsidP="00434AED">
            <w:pPr>
              <w:spacing w:after="0"/>
              <w:ind w:left="360" w:firstLine="207"/>
              <w:jc w:val="both"/>
              <w:rPr>
                <w:rFonts w:ascii="Times New Roman" w:hAnsi="Times New Roman" w:cs="Times New Roman"/>
                <w:sz w:val="24"/>
                <w:szCs w:val="24"/>
              </w:rPr>
            </w:pPr>
            <w:r w:rsidRPr="00434AED">
              <w:rPr>
                <w:rFonts w:ascii="Times New Roman" w:hAnsi="Times New Roman" w:cs="Times New Roman"/>
                <w:b/>
                <w:sz w:val="24"/>
                <w:szCs w:val="24"/>
              </w:rPr>
              <w:t>8</w:t>
            </w:r>
            <w:r w:rsidRPr="00434AED">
              <w:rPr>
                <w:rFonts w:ascii="Times New Roman" w:hAnsi="Times New Roman" w:cs="Times New Roman"/>
                <w:sz w:val="24"/>
                <w:szCs w:val="24"/>
              </w:rPr>
              <w:t xml:space="preserve">.Утвердить ведомственную структуру расходов местного бюджета: </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t xml:space="preserve">  1)на 2016 год согласно таблице</w:t>
            </w:r>
            <w:proofErr w:type="gramStart"/>
            <w:r w:rsidRPr="00434AED">
              <w:rPr>
                <w:rFonts w:ascii="Times New Roman" w:hAnsi="Times New Roman" w:cs="Times New Roman"/>
                <w:sz w:val="24"/>
                <w:szCs w:val="24"/>
              </w:rPr>
              <w:t>1</w:t>
            </w:r>
            <w:proofErr w:type="gramEnd"/>
            <w:r w:rsidRPr="00434AED">
              <w:rPr>
                <w:rFonts w:ascii="Times New Roman" w:hAnsi="Times New Roman" w:cs="Times New Roman"/>
                <w:sz w:val="24"/>
                <w:szCs w:val="24"/>
              </w:rPr>
              <w:t xml:space="preserve"> приложения 6;</w:t>
            </w:r>
          </w:p>
          <w:p w:rsidR="00434AED" w:rsidRPr="00434AED" w:rsidRDefault="00434AED" w:rsidP="00434AED">
            <w:pPr>
              <w:spacing w:after="0"/>
              <w:jc w:val="both"/>
              <w:rPr>
                <w:rFonts w:ascii="Times New Roman" w:hAnsi="Times New Roman" w:cs="Times New Roman"/>
                <w:sz w:val="24"/>
                <w:szCs w:val="24"/>
              </w:rPr>
            </w:pPr>
            <w:r w:rsidRPr="00434AED">
              <w:rPr>
                <w:rFonts w:ascii="Times New Roman" w:hAnsi="Times New Roman" w:cs="Times New Roman"/>
                <w:sz w:val="24"/>
                <w:szCs w:val="24"/>
              </w:rPr>
              <w:lastRenderedPageBreak/>
              <w:t xml:space="preserve">  2)на 2017-2018 годы согласно таблице 2 приложения 6.</w:t>
            </w: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 xml:space="preserve"> 9</w:t>
            </w:r>
            <w:r w:rsidRPr="00434AED">
              <w:rPr>
                <w:rFonts w:ascii="Times New Roman" w:hAnsi="Times New Roman" w:cs="Times New Roman"/>
                <w:sz w:val="24"/>
                <w:szCs w:val="24"/>
              </w:rPr>
              <w:t>.Установить, что за счет средств местного бюджета оказываются муниципальные услуги в соответствии с перечнем, объемом и нормативами финансовых затрат (стоимостью) муниципальных услуг, утвержденными администрацией Чистоозерного района. Выполнение бюджетными учреждениями и иными юридическими лицами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Шипицынского сельсовета Чистоозерного района Новосибирской области.</w:t>
            </w:r>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10</w:t>
            </w:r>
            <w:r w:rsidRPr="00434AED">
              <w:rPr>
                <w:rFonts w:ascii="Times New Roman" w:hAnsi="Times New Roman" w:cs="Times New Roman"/>
                <w:sz w:val="24"/>
                <w:szCs w:val="24"/>
              </w:rPr>
              <w:t>.Законодательные и иные нормативные правовые акты, влекущие дополнительные расходы, за счет средств местного бюджета на 2016год, а также сокращающие его доходную базу, реализуются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w:t>
            </w:r>
          </w:p>
          <w:p w:rsidR="00434AED" w:rsidRPr="00434AED" w:rsidRDefault="00434AED" w:rsidP="00434AED">
            <w:pPr>
              <w:spacing w:after="0"/>
              <w:ind w:firstLine="567"/>
              <w:jc w:val="both"/>
              <w:rPr>
                <w:rFonts w:ascii="Times New Roman" w:hAnsi="Times New Roman" w:cs="Times New Roman"/>
                <w:sz w:val="24"/>
                <w:szCs w:val="24"/>
              </w:rPr>
            </w:pPr>
            <w:proofErr w:type="gramStart"/>
            <w:r w:rsidRPr="00434AED">
              <w:rPr>
                <w:rFonts w:ascii="Times New Roman" w:hAnsi="Times New Roman" w:cs="Times New Roman"/>
                <w:sz w:val="24"/>
                <w:szCs w:val="24"/>
              </w:rPr>
              <w:t>Законодательные акты, реализация которых обеспечивается из средств федерального, областного, районного бюджета, исполняются в пределах средств, предусмотренных ФЗ «О федеральном бюджете на 2016 год», Законом Новосибирской области «Об областном бюджете Новосибирской области на 2016 год и плановый период 2017-2018 годов» и сессии Совета депутатов Чистоозерного района, учтенных в решении  «О бюджете Чистоозерного района на 2016 год и плановый период 2017-2018 годов».</w:t>
            </w:r>
            <w:proofErr w:type="gramEnd"/>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11</w:t>
            </w:r>
            <w:r w:rsidRPr="00434AED">
              <w:rPr>
                <w:rFonts w:ascii="Times New Roman" w:hAnsi="Times New Roman" w:cs="Times New Roman"/>
                <w:sz w:val="24"/>
                <w:szCs w:val="24"/>
              </w:rPr>
              <w:t xml:space="preserve">.Установить источники финансирования дефицита местного бюджета на 2016 год </w:t>
            </w:r>
            <w:proofErr w:type="gramStart"/>
            <w:r w:rsidRPr="00434AED">
              <w:rPr>
                <w:rFonts w:ascii="Times New Roman" w:hAnsi="Times New Roman" w:cs="Times New Roman"/>
                <w:sz w:val="24"/>
                <w:szCs w:val="24"/>
              </w:rPr>
              <w:t>согласно таблицы</w:t>
            </w:r>
            <w:proofErr w:type="gramEnd"/>
            <w:r w:rsidRPr="00434AED">
              <w:rPr>
                <w:rFonts w:ascii="Times New Roman" w:hAnsi="Times New Roman" w:cs="Times New Roman"/>
                <w:sz w:val="24"/>
                <w:szCs w:val="24"/>
              </w:rPr>
              <w:t xml:space="preserve"> 1 приложения №7, на 2016-2017 годы согласно таблице 2 приложения 7 к настоящему решению.</w:t>
            </w:r>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12.</w:t>
            </w:r>
            <w:r w:rsidRPr="00434AED">
              <w:rPr>
                <w:rFonts w:ascii="Times New Roman" w:hAnsi="Times New Roman" w:cs="Times New Roman"/>
                <w:sz w:val="24"/>
                <w:szCs w:val="24"/>
              </w:rPr>
              <w:t>Утвердить Программу муниципальных внутренних заимствований на 2016год согласно таблице 1 приложения №8, на 2017-2018 годы согласно таблице 2 приложения 8.</w:t>
            </w:r>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13</w:t>
            </w:r>
            <w:r w:rsidRPr="00434AED">
              <w:rPr>
                <w:rFonts w:ascii="Times New Roman" w:hAnsi="Times New Roman" w:cs="Times New Roman"/>
                <w:sz w:val="24"/>
                <w:szCs w:val="24"/>
              </w:rPr>
              <w:t>.Кредитные организации для осуществления муниципальных внутренних заимствований Шипицынского сельсовета Чистоозерного района Новосибирской области в соответствии с Федеральным законом №44-ФЗ «О размещении заказов на поставки товаров, выполнение работ, оказание услуг для государственных и муниципальных нужд» определяются по результатам проведения открытых конкурсов на право заключения муниципальных контрактов».</w:t>
            </w:r>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14</w:t>
            </w:r>
            <w:r w:rsidRPr="00434AED">
              <w:rPr>
                <w:rFonts w:ascii="Times New Roman" w:hAnsi="Times New Roman" w:cs="Times New Roman"/>
                <w:sz w:val="24"/>
                <w:szCs w:val="24"/>
              </w:rPr>
              <w:t>.Установить верхний предел муниципального внутреннего долга на 1 января 2017года в сумме 0,0 тыс. рублей, на 1 января 2018 года в сумме 0,0тыс. рублей и на 1 января 2019 года в сумме 0,0 тыс. рублей.</w:t>
            </w: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15</w:t>
            </w:r>
            <w:r w:rsidRPr="00434AED">
              <w:rPr>
                <w:rFonts w:ascii="Times New Roman" w:hAnsi="Times New Roman" w:cs="Times New Roman"/>
                <w:sz w:val="24"/>
                <w:szCs w:val="24"/>
              </w:rPr>
              <w:t>.Установить предельный объем муниципального долга на 1 января 2017года в сумме 0,0т.р., на1 января 2018 в сумме 0,0 т.р., на 1 января 2019года в сумме 0,0т</w:t>
            </w:r>
            <w:proofErr w:type="gramStart"/>
            <w:r w:rsidRPr="00434AED">
              <w:rPr>
                <w:rFonts w:ascii="Times New Roman" w:hAnsi="Times New Roman" w:cs="Times New Roman"/>
                <w:sz w:val="24"/>
                <w:szCs w:val="24"/>
              </w:rPr>
              <w:t>.р</w:t>
            </w:r>
            <w:proofErr w:type="gramEnd"/>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16</w:t>
            </w:r>
            <w:r w:rsidRPr="00434AED">
              <w:rPr>
                <w:rFonts w:ascii="Times New Roman" w:hAnsi="Times New Roman" w:cs="Times New Roman"/>
                <w:sz w:val="24"/>
                <w:szCs w:val="24"/>
              </w:rPr>
              <w:t>.Установить предельный объем расходов местного бюджета на обслуживание муниципального долга на 2016 год в сумме 0,0 тыс. рублей, на 2017 год в сумме 0,0 тыс. рублей и на 2018 год в сумме 0,0 тыс. рублей.</w:t>
            </w:r>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t>17</w:t>
            </w:r>
            <w:r w:rsidRPr="00434AED">
              <w:rPr>
                <w:rFonts w:ascii="Times New Roman" w:hAnsi="Times New Roman" w:cs="Times New Roman"/>
                <w:sz w:val="24"/>
                <w:szCs w:val="24"/>
              </w:rPr>
              <w:t>.</w:t>
            </w:r>
            <w:proofErr w:type="gramStart"/>
            <w:r w:rsidRPr="00434AED">
              <w:rPr>
                <w:rFonts w:ascii="Times New Roman" w:hAnsi="Times New Roman" w:cs="Times New Roman"/>
                <w:sz w:val="24"/>
                <w:szCs w:val="24"/>
              </w:rPr>
              <w:t>Контроль, за</w:t>
            </w:r>
            <w:proofErr w:type="gramEnd"/>
            <w:r w:rsidRPr="00434AED">
              <w:rPr>
                <w:rFonts w:ascii="Times New Roman" w:hAnsi="Times New Roman" w:cs="Times New Roman"/>
                <w:sz w:val="24"/>
                <w:szCs w:val="24"/>
              </w:rPr>
              <w:t xml:space="preserve"> исполнением данного решения, возложить на комиссию по бюджету финансовой и налоговой политики.</w:t>
            </w:r>
          </w:p>
          <w:p w:rsidR="00434AED" w:rsidRPr="00434AED" w:rsidRDefault="00434AED" w:rsidP="00434AED">
            <w:pPr>
              <w:spacing w:after="0"/>
              <w:ind w:firstLine="567"/>
              <w:jc w:val="both"/>
              <w:rPr>
                <w:rFonts w:ascii="Times New Roman" w:hAnsi="Times New Roman" w:cs="Times New Roman"/>
                <w:sz w:val="24"/>
                <w:szCs w:val="24"/>
              </w:rPr>
            </w:pPr>
          </w:p>
          <w:p w:rsidR="00434AED" w:rsidRPr="00434AED" w:rsidRDefault="00434AED" w:rsidP="00434AED">
            <w:pPr>
              <w:spacing w:after="0"/>
              <w:ind w:firstLine="567"/>
              <w:jc w:val="both"/>
              <w:rPr>
                <w:rFonts w:ascii="Times New Roman" w:hAnsi="Times New Roman" w:cs="Times New Roman"/>
                <w:sz w:val="24"/>
                <w:szCs w:val="24"/>
              </w:rPr>
            </w:pPr>
            <w:r w:rsidRPr="00434AED">
              <w:rPr>
                <w:rFonts w:ascii="Times New Roman" w:hAnsi="Times New Roman" w:cs="Times New Roman"/>
                <w:b/>
                <w:sz w:val="24"/>
                <w:szCs w:val="24"/>
              </w:rPr>
              <w:lastRenderedPageBreak/>
              <w:t>18</w:t>
            </w:r>
            <w:r w:rsidRPr="00434AED">
              <w:rPr>
                <w:rFonts w:ascii="Times New Roman" w:hAnsi="Times New Roman" w:cs="Times New Roman"/>
                <w:sz w:val="24"/>
                <w:szCs w:val="24"/>
              </w:rPr>
              <w:t>.Данное решение опубликовать в периодическом печатном издании «Вестник МО Шипицынского сельсовета» с момента подписания.</w:t>
            </w:r>
          </w:p>
          <w:p w:rsidR="00434AED" w:rsidRPr="00434AED" w:rsidRDefault="00434AED" w:rsidP="00434AED">
            <w:pPr>
              <w:spacing w:after="0"/>
              <w:ind w:left="360"/>
              <w:jc w:val="both"/>
              <w:rPr>
                <w:rFonts w:ascii="Times New Roman" w:hAnsi="Times New Roman" w:cs="Times New Roman"/>
                <w:sz w:val="24"/>
                <w:szCs w:val="24"/>
              </w:rPr>
            </w:pPr>
            <w:r w:rsidRPr="00434AED">
              <w:rPr>
                <w:rFonts w:ascii="Times New Roman" w:hAnsi="Times New Roman" w:cs="Times New Roman"/>
                <w:sz w:val="24"/>
                <w:szCs w:val="24"/>
              </w:rPr>
              <w:t xml:space="preserve">      Глава Шипицынского сельсовета </w:t>
            </w:r>
          </w:p>
          <w:p w:rsidR="00434AED" w:rsidRPr="00434AED" w:rsidRDefault="00434AED" w:rsidP="00434AED">
            <w:pPr>
              <w:spacing w:after="0"/>
              <w:ind w:left="360"/>
              <w:jc w:val="both"/>
              <w:rPr>
                <w:rFonts w:ascii="Times New Roman" w:hAnsi="Times New Roman" w:cs="Times New Roman"/>
                <w:sz w:val="24"/>
                <w:szCs w:val="24"/>
              </w:rPr>
            </w:pPr>
            <w:r w:rsidRPr="00434AED">
              <w:rPr>
                <w:rFonts w:ascii="Times New Roman" w:hAnsi="Times New Roman" w:cs="Times New Roman"/>
                <w:sz w:val="24"/>
                <w:szCs w:val="24"/>
              </w:rPr>
              <w:t xml:space="preserve">      Чистоозерного района</w:t>
            </w:r>
          </w:p>
          <w:p w:rsidR="00434AED" w:rsidRPr="00434AED" w:rsidRDefault="00434AED" w:rsidP="00434AED">
            <w:pPr>
              <w:spacing w:after="0"/>
              <w:ind w:left="360"/>
              <w:jc w:val="both"/>
              <w:rPr>
                <w:rFonts w:ascii="Times New Roman" w:hAnsi="Times New Roman" w:cs="Times New Roman"/>
                <w:sz w:val="24"/>
                <w:szCs w:val="24"/>
              </w:rPr>
            </w:pPr>
            <w:r w:rsidRPr="00434AED">
              <w:rPr>
                <w:rFonts w:ascii="Times New Roman" w:hAnsi="Times New Roman" w:cs="Times New Roman"/>
                <w:sz w:val="24"/>
                <w:szCs w:val="24"/>
              </w:rPr>
              <w:t xml:space="preserve">      Новосибирской области                  </w:t>
            </w:r>
            <w:r w:rsidRPr="00434AED">
              <w:rPr>
                <w:rFonts w:ascii="Times New Roman" w:hAnsi="Times New Roman" w:cs="Times New Roman"/>
                <w:sz w:val="24"/>
                <w:szCs w:val="24"/>
              </w:rPr>
              <w:tab/>
              <w:t xml:space="preserve">                          Н.В.Измайлова</w:t>
            </w: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434AED" w:rsidRDefault="00434AED" w:rsidP="00434AED">
            <w:pPr>
              <w:spacing w:after="0"/>
              <w:ind w:left="360"/>
              <w:jc w:val="both"/>
              <w:rPr>
                <w:sz w:val="28"/>
                <w:szCs w:val="28"/>
              </w:rPr>
            </w:pPr>
          </w:p>
          <w:p w:rsidR="00BC2970" w:rsidRDefault="00BC2970" w:rsidP="005640C3">
            <w:pPr>
              <w:spacing w:after="0"/>
              <w:jc w:val="center"/>
              <w:rPr>
                <w:rFonts w:ascii="Times New Roman" w:hAnsi="Times New Roman" w:cs="Times New Roman"/>
                <w:b/>
                <w:bCs/>
                <w:sz w:val="24"/>
                <w:szCs w:val="24"/>
              </w:rPr>
            </w:pPr>
          </w:p>
          <w:p w:rsidR="00BC2970" w:rsidRDefault="00BC2970" w:rsidP="005640C3">
            <w:pPr>
              <w:spacing w:after="0"/>
              <w:jc w:val="center"/>
              <w:rPr>
                <w:rFonts w:ascii="Times New Roman" w:hAnsi="Times New Roman" w:cs="Times New Roman"/>
                <w:b/>
                <w:bCs/>
                <w:sz w:val="24"/>
                <w:szCs w:val="24"/>
              </w:rPr>
            </w:pPr>
          </w:p>
          <w:p w:rsidR="005640C3" w:rsidRPr="00C6154B" w:rsidRDefault="005640C3" w:rsidP="005640C3">
            <w:pPr>
              <w:spacing w:after="0"/>
              <w:jc w:val="center"/>
              <w:rPr>
                <w:rFonts w:ascii="Times New Roman" w:hAnsi="Times New Roman" w:cs="Times New Roman"/>
                <w:b/>
                <w:bCs/>
                <w:sz w:val="24"/>
                <w:szCs w:val="24"/>
              </w:rPr>
            </w:pPr>
            <w:r w:rsidRPr="00C6154B">
              <w:rPr>
                <w:rFonts w:ascii="Times New Roman" w:hAnsi="Times New Roman" w:cs="Times New Roman"/>
                <w:b/>
                <w:bCs/>
                <w:sz w:val="24"/>
                <w:szCs w:val="24"/>
              </w:rPr>
              <w:t>СОВЕТ ДЕПУТАТОВ ШИПИЦЫНСКОГО СЕЛЬСОВЕТА</w:t>
            </w:r>
          </w:p>
          <w:p w:rsidR="005640C3" w:rsidRPr="00C6154B" w:rsidRDefault="005640C3" w:rsidP="005640C3">
            <w:pPr>
              <w:spacing w:after="0"/>
              <w:jc w:val="center"/>
              <w:rPr>
                <w:rFonts w:ascii="Times New Roman" w:hAnsi="Times New Roman" w:cs="Times New Roman"/>
                <w:b/>
                <w:bCs/>
                <w:sz w:val="24"/>
                <w:szCs w:val="24"/>
              </w:rPr>
            </w:pPr>
            <w:r w:rsidRPr="00C6154B">
              <w:rPr>
                <w:rFonts w:ascii="Times New Roman" w:hAnsi="Times New Roman" w:cs="Times New Roman"/>
                <w:b/>
                <w:bCs/>
                <w:sz w:val="24"/>
                <w:szCs w:val="24"/>
              </w:rPr>
              <w:t xml:space="preserve">(ТРЕТЬЕГО СОЗЫВА) </w:t>
            </w:r>
          </w:p>
          <w:p w:rsidR="005640C3" w:rsidRPr="00C6154B" w:rsidRDefault="005640C3" w:rsidP="005640C3">
            <w:pPr>
              <w:spacing w:after="0"/>
              <w:jc w:val="center"/>
              <w:rPr>
                <w:rFonts w:ascii="Times New Roman" w:hAnsi="Times New Roman" w:cs="Times New Roman"/>
                <w:b/>
                <w:bCs/>
                <w:sz w:val="24"/>
                <w:szCs w:val="24"/>
              </w:rPr>
            </w:pPr>
            <w:r w:rsidRPr="00C6154B">
              <w:rPr>
                <w:rFonts w:ascii="Times New Roman" w:hAnsi="Times New Roman" w:cs="Times New Roman"/>
                <w:b/>
                <w:bCs/>
                <w:sz w:val="24"/>
                <w:szCs w:val="24"/>
              </w:rPr>
              <w:t>Чистоозерного района Новосибирской области</w:t>
            </w:r>
          </w:p>
          <w:p w:rsidR="005640C3" w:rsidRPr="00C6154B" w:rsidRDefault="005640C3" w:rsidP="005640C3">
            <w:pPr>
              <w:spacing w:after="0"/>
              <w:jc w:val="center"/>
              <w:rPr>
                <w:rFonts w:ascii="Times New Roman" w:hAnsi="Times New Roman" w:cs="Times New Roman"/>
                <w:b/>
                <w:bCs/>
                <w:sz w:val="24"/>
                <w:szCs w:val="24"/>
              </w:rPr>
            </w:pPr>
            <w:r w:rsidRPr="00C6154B">
              <w:rPr>
                <w:rFonts w:ascii="Times New Roman" w:hAnsi="Times New Roman" w:cs="Times New Roman"/>
                <w:b/>
                <w:bCs/>
                <w:sz w:val="24"/>
                <w:szCs w:val="24"/>
              </w:rPr>
              <w:t xml:space="preserve"> </w:t>
            </w:r>
          </w:p>
          <w:p w:rsidR="005640C3" w:rsidRPr="00C6154B" w:rsidRDefault="005640C3" w:rsidP="005640C3">
            <w:pPr>
              <w:spacing w:after="0"/>
              <w:jc w:val="center"/>
              <w:rPr>
                <w:rFonts w:ascii="Times New Roman" w:hAnsi="Times New Roman" w:cs="Times New Roman"/>
                <w:b/>
                <w:bCs/>
                <w:sz w:val="24"/>
                <w:szCs w:val="24"/>
              </w:rPr>
            </w:pPr>
          </w:p>
          <w:p w:rsidR="005640C3" w:rsidRPr="00C6154B" w:rsidRDefault="00C6154B" w:rsidP="005640C3">
            <w:pPr>
              <w:pStyle w:val="1"/>
              <w:rPr>
                <w:b w:val="0"/>
                <w:sz w:val="24"/>
                <w:szCs w:val="24"/>
              </w:rPr>
            </w:pPr>
            <w:r>
              <w:rPr>
                <w:b w:val="0"/>
                <w:sz w:val="24"/>
                <w:szCs w:val="24"/>
              </w:rPr>
              <w:t xml:space="preserve">                                                                                </w:t>
            </w:r>
            <w:r w:rsidR="005640C3" w:rsidRPr="00C6154B">
              <w:rPr>
                <w:b w:val="0"/>
                <w:sz w:val="24"/>
                <w:szCs w:val="24"/>
              </w:rPr>
              <w:t>РЕШЕНИЕ</w:t>
            </w:r>
          </w:p>
          <w:p w:rsidR="005640C3" w:rsidRPr="00C6154B" w:rsidRDefault="005640C3" w:rsidP="005640C3">
            <w:pPr>
              <w:spacing w:after="0"/>
              <w:jc w:val="center"/>
              <w:rPr>
                <w:rFonts w:ascii="Times New Roman" w:hAnsi="Times New Roman" w:cs="Times New Roman"/>
                <w:b/>
                <w:sz w:val="24"/>
                <w:szCs w:val="24"/>
              </w:rPr>
            </w:pPr>
            <w:r w:rsidRPr="00C6154B">
              <w:rPr>
                <w:rFonts w:ascii="Times New Roman" w:hAnsi="Times New Roman" w:cs="Times New Roman"/>
                <w:b/>
                <w:sz w:val="24"/>
                <w:szCs w:val="24"/>
              </w:rPr>
              <w:t>от 09.12.2015г.                                                                                      № 3</w:t>
            </w:r>
          </w:p>
          <w:p w:rsidR="005640C3" w:rsidRPr="00C6154B" w:rsidRDefault="005640C3" w:rsidP="005640C3">
            <w:pPr>
              <w:spacing w:after="0"/>
              <w:jc w:val="center"/>
              <w:rPr>
                <w:rFonts w:ascii="Times New Roman" w:hAnsi="Times New Roman" w:cs="Times New Roman"/>
                <w:b/>
                <w:sz w:val="24"/>
                <w:szCs w:val="24"/>
              </w:rPr>
            </w:pPr>
            <w:r w:rsidRPr="00C6154B">
              <w:rPr>
                <w:rFonts w:ascii="Times New Roman" w:hAnsi="Times New Roman" w:cs="Times New Roman"/>
                <w:b/>
                <w:sz w:val="24"/>
                <w:szCs w:val="24"/>
              </w:rPr>
              <w:t xml:space="preserve"> </w:t>
            </w:r>
          </w:p>
          <w:p w:rsidR="005640C3" w:rsidRPr="00C6154B" w:rsidRDefault="005640C3" w:rsidP="005640C3">
            <w:pPr>
              <w:spacing w:after="0"/>
              <w:jc w:val="center"/>
              <w:rPr>
                <w:rFonts w:ascii="Times New Roman" w:hAnsi="Times New Roman" w:cs="Times New Roman"/>
                <w:b/>
                <w:sz w:val="24"/>
                <w:szCs w:val="24"/>
              </w:rPr>
            </w:pPr>
          </w:p>
          <w:p w:rsidR="005640C3" w:rsidRPr="00C6154B" w:rsidRDefault="005640C3" w:rsidP="005640C3">
            <w:pPr>
              <w:spacing w:after="0"/>
              <w:jc w:val="center"/>
              <w:rPr>
                <w:rFonts w:ascii="Times New Roman" w:hAnsi="Times New Roman" w:cs="Times New Roman"/>
                <w:b/>
                <w:sz w:val="24"/>
                <w:szCs w:val="24"/>
              </w:rPr>
            </w:pPr>
            <w:r w:rsidRPr="00C6154B">
              <w:rPr>
                <w:rFonts w:ascii="Times New Roman" w:hAnsi="Times New Roman" w:cs="Times New Roman"/>
                <w:b/>
                <w:sz w:val="24"/>
                <w:szCs w:val="24"/>
              </w:rPr>
              <w:t>Об установлении границ территории, на которой может быть создана народная дружина</w:t>
            </w:r>
          </w:p>
          <w:p w:rsidR="005640C3" w:rsidRPr="00C6154B" w:rsidRDefault="005640C3" w:rsidP="005640C3">
            <w:pPr>
              <w:spacing w:after="0"/>
              <w:jc w:val="center"/>
              <w:rPr>
                <w:rFonts w:ascii="Times New Roman" w:hAnsi="Times New Roman" w:cs="Times New Roman"/>
                <w:sz w:val="24"/>
                <w:szCs w:val="24"/>
              </w:rPr>
            </w:pPr>
          </w:p>
          <w:p w:rsidR="005640C3" w:rsidRPr="00C6154B" w:rsidRDefault="005640C3" w:rsidP="005640C3">
            <w:pPr>
              <w:spacing w:after="0"/>
              <w:jc w:val="both"/>
              <w:rPr>
                <w:rFonts w:ascii="Times New Roman" w:hAnsi="Times New Roman" w:cs="Times New Roman"/>
                <w:sz w:val="24"/>
                <w:szCs w:val="24"/>
              </w:rPr>
            </w:pPr>
            <w:r w:rsidRPr="00C6154B">
              <w:rPr>
                <w:rFonts w:ascii="Times New Roman" w:hAnsi="Times New Roman" w:cs="Times New Roman"/>
                <w:sz w:val="24"/>
                <w:szCs w:val="24"/>
              </w:rPr>
              <w:t xml:space="preserve">           В соответствии с частью 2 статьи 12 Федерального закона от 02.04.2014 N 44-ФЗ "Об участии граждан в охране общественного порядка", руководствуясь Уставом Шипицынского сельсовета Чистоозерного района Новосибирской области</w:t>
            </w:r>
          </w:p>
          <w:p w:rsidR="005640C3" w:rsidRPr="00C6154B" w:rsidRDefault="005640C3" w:rsidP="005640C3">
            <w:pPr>
              <w:spacing w:after="0"/>
              <w:jc w:val="both"/>
              <w:rPr>
                <w:rFonts w:ascii="Times New Roman" w:hAnsi="Times New Roman" w:cs="Times New Roman"/>
                <w:sz w:val="24"/>
                <w:szCs w:val="24"/>
              </w:rPr>
            </w:pPr>
            <w:r w:rsidRPr="00C6154B">
              <w:rPr>
                <w:rFonts w:ascii="Times New Roman" w:hAnsi="Times New Roman" w:cs="Times New Roman"/>
                <w:sz w:val="24"/>
                <w:szCs w:val="24"/>
              </w:rPr>
              <w:t xml:space="preserve">         Совет депутатов Шипицынского сельсовета</w:t>
            </w:r>
          </w:p>
          <w:p w:rsidR="005640C3" w:rsidRPr="00C6154B" w:rsidRDefault="005640C3" w:rsidP="005640C3">
            <w:pPr>
              <w:spacing w:after="0"/>
              <w:jc w:val="both"/>
              <w:rPr>
                <w:rFonts w:ascii="Times New Roman" w:hAnsi="Times New Roman" w:cs="Times New Roman"/>
                <w:b/>
                <w:sz w:val="24"/>
                <w:szCs w:val="24"/>
              </w:rPr>
            </w:pPr>
            <w:r w:rsidRPr="00C6154B">
              <w:rPr>
                <w:rFonts w:ascii="Times New Roman" w:hAnsi="Times New Roman" w:cs="Times New Roman"/>
                <w:sz w:val="24"/>
                <w:szCs w:val="24"/>
              </w:rPr>
              <w:t xml:space="preserve">РЕШИЛ: </w:t>
            </w:r>
            <w:r w:rsidRPr="00C6154B">
              <w:rPr>
                <w:rFonts w:ascii="Times New Roman" w:hAnsi="Times New Roman" w:cs="Times New Roman"/>
                <w:b/>
                <w:sz w:val="24"/>
                <w:szCs w:val="24"/>
              </w:rPr>
              <w:t xml:space="preserve"> </w:t>
            </w:r>
          </w:p>
          <w:p w:rsidR="005640C3" w:rsidRPr="00C6154B" w:rsidRDefault="005640C3" w:rsidP="005640C3">
            <w:pPr>
              <w:spacing w:after="0"/>
              <w:jc w:val="both"/>
              <w:rPr>
                <w:rFonts w:ascii="Times New Roman" w:hAnsi="Times New Roman" w:cs="Times New Roman"/>
                <w:sz w:val="24"/>
                <w:szCs w:val="24"/>
              </w:rPr>
            </w:pPr>
          </w:p>
          <w:p w:rsidR="005640C3" w:rsidRPr="00C6154B" w:rsidRDefault="005640C3" w:rsidP="00C6154B">
            <w:pPr>
              <w:numPr>
                <w:ilvl w:val="0"/>
                <w:numId w:val="2"/>
              </w:numPr>
              <w:spacing w:after="0" w:line="240" w:lineRule="auto"/>
              <w:ind w:left="0" w:firstLine="0"/>
              <w:jc w:val="both"/>
              <w:rPr>
                <w:rFonts w:ascii="Times New Roman" w:hAnsi="Times New Roman" w:cs="Times New Roman"/>
                <w:sz w:val="24"/>
                <w:szCs w:val="24"/>
              </w:rPr>
            </w:pPr>
            <w:r w:rsidRPr="00C6154B">
              <w:rPr>
                <w:rFonts w:ascii="Times New Roman" w:hAnsi="Times New Roman" w:cs="Times New Roman"/>
                <w:sz w:val="24"/>
                <w:szCs w:val="24"/>
              </w:rPr>
              <w:t>Установить границы территории, на которой может быть создана народная дружина, в соответствии с границами территории МО Шипицынского сельсовета.</w:t>
            </w:r>
          </w:p>
          <w:p w:rsidR="005640C3" w:rsidRPr="00C6154B" w:rsidRDefault="005640C3" w:rsidP="005640C3">
            <w:pPr>
              <w:spacing w:after="0"/>
              <w:jc w:val="both"/>
              <w:rPr>
                <w:rFonts w:ascii="Times New Roman" w:hAnsi="Times New Roman" w:cs="Times New Roman"/>
                <w:sz w:val="24"/>
                <w:szCs w:val="24"/>
              </w:rPr>
            </w:pPr>
            <w:r w:rsidRPr="00C6154B">
              <w:rPr>
                <w:rFonts w:ascii="Times New Roman" w:hAnsi="Times New Roman" w:cs="Times New Roman"/>
                <w:sz w:val="24"/>
                <w:szCs w:val="24"/>
              </w:rPr>
              <w:t>2. Опубликовать настоящее решение в периодическом печатном издании «Вестник МО Шипицынского сельсовета и разместить на официальном сайте Шипицынского сельсовета.</w:t>
            </w:r>
          </w:p>
          <w:p w:rsidR="005640C3" w:rsidRPr="00C6154B" w:rsidRDefault="005640C3" w:rsidP="005640C3">
            <w:pPr>
              <w:spacing w:after="0"/>
              <w:jc w:val="both"/>
              <w:rPr>
                <w:rFonts w:ascii="Times New Roman" w:hAnsi="Times New Roman" w:cs="Times New Roman"/>
                <w:sz w:val="24"/>
                <w:szCs w:val="24"/>
              </w:rPr>
            </w:pPr>
            <w:r w:rsidRPr="00C6154B">
              <w:rPr>
                <w:rFonts w:ascii="Times New Roman" w:hAnsi="Times New Roman" w:cs="Times New Roman"/>
                <w:sz w:val="24"/>
                <w:szCs w:val="24"/>
              </w:rPr>
              <w:t>3.Решение вступает в силу со дня его официального опубликования.</w:t>
            </w:r>
          </w:p>
          <w:p w:rsidR="005640C3" w:rsidRPr="00C6154B" w:rsidRDefault="005640C3" w:rsidP="005640C3">
            <w:pPr>
              <w:spacing w:after="0"/>
              <w:jc w:val="both"/>
              <w:rPr>
                <w:rFonts w:ascii="Times New Roman" w:hAnsi="Times New Roman" w:cs="Times New Roman"/>
                <w:sz w:val="24"/>
                <w:szCs w:val="24"/>
              </w:rPr>
            </w:pPr>
          </w:p>
          <w:p w:rsidR="005640C3" w:rsidRPr="00C6154B" w:rsidRDefault="005640C3" w:rsidP="005640C3">
            <w:pPr>
              <w:spacing w:after="0"/>
              <w:jc w:val="both"/>
              <w:rPr>
                <w:rFonts w:ascii="Times New Roman" w:hAnsi="Times New Roman" w:cs="Times New Roman"/>
                <w:sz w:val="24"/>
                <w:szCs w:val="24"/>
              </w:rPr>
            </w:pPr>
          </w:p>
          <w:p w:rsidR="005640C3" w:rsidRPr="00C6154B" w:rsidRDefault="005640C3" w:rsidP="005640C3">
            <w:pPr>
              <w:spacing w:after="0"/>
              <w:jc w:val="both"/>
              <w:rPr>
                <w:rFonts w:ascii="Times New Roman" w:hAnsi="Times New Roman" w:cs="Times New Roman"/>
                <w:sz w:val="24"/>
                <w:szCs w:val="24"/>
              </w:rPr>
            </w:pPr>
            <w:r w:rsidRPr="00C6154B">
              <w:rPr>
                <w:rFonts w:ascii="Times New Roman" w:hAnsi="Times New Roman" w:cs="Times New Roman"/>
                <w:sz w:val="24"/>
                <w:szCs w:val="24"/>
              </w:rPr>
              <w:t>Глава  Шипицынского сельсовета</w:t>
            </w:r>
          </w:p>
          <w:p w:rsidR="005640C3" w:rsidRPr="00C6154B" w:rsidRDefault="005640C3" w:rsidP="005640C3">
            <w:pPr>
              <w:spacing w:after="0"/>
              <w:jc w:val="both"/>
              <w:rPr>
                <w:rFonts w:ascii="Times New Roman" w:hAnsi="Times New Roman" w:cs="Times New Roman"/>
                <w:sz w:val="24"/>
                <w:szCs w:val="24"/>
              </w:rPr>
            </w:pPr>
            <w:r w:rsidRPr="00C6154B">
              <w:rPr>
                <w:rFonts w:ascii="Times New Roman" w:hAnsi="Times New Roman" w:cs="Times New Roman"/>
                <w:sz w:val="24"/>
                <w:szCs w:val="24"/>
              </w:rPr>
              <w:t>Чистоозерного района</w:t>
            </w:r>
          </w:p>
          <w:p w:rsidR="005640C3" w:rsidRPr="00C6154B" w:rsidRDefault="005640C3" w:rsidP="005640C3">
            <w:pPr>
              <w:spacing w:after="0"/>
              <w:rPr>
                <w:rFonts w:ascii="Times New Roman" w:hAnsi="Times New Roman" w:cs="Times New Roman"/>
                <w:sz w:val="24"/>
                <w:szCs w:val="24"/>
                <w:u w:val="single"/>
              </w:rPr>
            </w:pPr>
            <w:r w:rsidRPr="00C6154B">
              <w:rPr>
                <w:rFonts w:ascii="Times New Roman" w:hAnsi="Times New Roman" w:cs="Times New Roman"/>
                <w:sz w:val="24"/>
                <w:szCs w:val="24"/>
              </w:rPr>
              <w:t xml:space="preserve">Новосибирской области                                                                    Н.В.Измайлова                                                    </w:t>
            </w:r>
            <w:r w:rsidRPr="00C6154B">
              <w:rPr>
                <w:rFonts w:ascii="Times New Roman" w:hAnsi="Times New Roman" w:cs="Times New Roman"/>
                <w:sz w:val="24"/>
                <w:szCs w:val="24"/>
                <w:u w:val="single"/>
              </w:rPr>
              <w:t xml:space="preserve"> </w:t>
            </w:r>
          </w:p>
          <w:p w:rsidR="005640C3" w:rsidRPr="00C6154B" w:rsidRDefault="005640C3" w:rsidP="005640C3">
            <w:pPr>
              <w:spacing w:after="0"/>
              <w:jc w:val="both"/>
              <w:rPr>
                <w:rFonts w:ascii="Times New Roman" w:hAnsi="Times New Roman" w:cs="Times New Roman"/>
                <w:sz w:val="24"/>
                <w:szCs w:val="24"/>
              </w:rPr>
            </w:pPr>
          </w:p>
          <w:p w:rsidR="005640C3" w:rsidRPr="00C6154B" w:rsidRDefault="005640C3" w:rsidP="005640C3">
            <w:pPr>
              <w:spacing w:after="0"/>
              <w:jc w:val="both"/>
              <w:rPr>
                <w:rFonts w:ascii="Times New Roman" w:hAnsi="Times New Roman" w:cs="Times New Roman"/>
                <w:sz w:val="24"/>
                <w:szCs w:val="24"/>
              </w:rPr>
            </w:pPr>
            <w:r w:rsidRPr="00C6154B">
              <w:rPr>
                <w:rFonts w:ascii="Times New Roman" w:hAnsi="Times New Roman" w:cs="Times New Roman"/>
                <w:sz w:val="24"/>
                <w:szCs w:val="24"/>
              </w:rPr>
              <w:t>Председатель Совета депутатов</w:t>
            </w:r>
          </w:p>
          <w:p w:rsidR="005640C3" w:rsidRPr="00C6154B" w:rsidRDefault="005640C3" w:rsidP="005640C3">
            <w:pPr>
              <w:spacing w:after="0"/>
              <w:jc w:val="both"/>
              <w:rPr>
                <w:rFonts w:ascii="Times New Roman" w:hAnsi="Times New Roman" w:cs="Times New Roman"/>
                <w:sz w:val="24"/>
                <w:szCs w:val="24"/>
              </w:rPr>
            </w:pPr>
            <w:r w:rsidRPr="00C6154B">
              <w:rPr>
                <w:rFonts w:ascii="Times New Roman" w:hAnsi="Times New Roman" w:cs="Times New Roman"/>
                <w:sz w:val="24"/>
                <w:szCs w:val="24"/>
              </w:rPr>
              <w:t>Шипицынского сельсовета</w:t>
            </w:r>
          </w:p>
          <w:p w:rsidR="005640C3" w:rsidRPr="00C6154B" w:rsidRDefault="005640C3" w:rsidP="005640C3">
            <w:pPr>
              <w:spacing w:after="0"/>
              <w:jc w:val="both"/>
              <w:rPr>
                <w:rFonts w:ascii="Times New Roman" w:hAnsi="Times New Roman" w:cs="Times New Roman"/>
                <w:sz w:val="24"/>
                <w:szCs w:val="24"/>
              </w:rPr>
            </w:pPr>
            <w:r w:rsidRPr="00C6154B">
              <w:rPr>
                <w:rFonts w:ascii="Times New Roman" w:hAnsi="Times New Roman" w:cs="Times New Roman"/>
                <w:sz w:val="24"/>
                <w:szCs w:val="24"/>
              </w:rPr>
              <w:t>Чистоозерного района</w:t>
            </w:r>
          </w:p>
          <w:p w:rsidR="005640C3" w:rsidRPr="005640C3" w:rsidRDefault="005640C3" w:rsidP="005640C3">
            <w:pPr>
              <w:spacing w:after="0"/>
              <w:rPr>
                <w:rFonts w:ascii="Times New Roman" w:hAnsi="Times New Roman" w:cs="Times New Roman"/>
              </w:rPr>
            </w:pPr>
            <w:r w:rsidRPr="00C6154B">
              <w:rPr>
                <w:rFonts w:ascii="Times New Roman" w:hAnsi="Times New Roman" w:cs="Times New Roman"/>
                <w:sz w:val="24"/>
                <w:szCs w:val="24"/>
              </w:rPr>
              <w:t xml:space="preserve">Новосибирской области                                                                   Н.В.Измайлова         </w:t>
            </w:r>
            <w:r w:rsidRPr="005640C3">
              <w:rPr>
                <w:rFonts w:ascii="Times New Roman" w:hAnsi="Times New Roman" w:cs="Times New Roman"/>
              </w:rPr>
              <w:t xml:space="preserve">                                           </w:t>
            </w:r>
            <w:r w:rsidRPr="005640C3">
              <w:rPr>
                <w:rFonts w:ascii="Times New Roman" w:hAnsi="Times New Roman" w:cs="Times New Roman"/>
                <w:u w:val="single"/>
              </w:rPr>
              <w:t xml:space="preserve"> </w:t>
            </w:r>
            <w:r w:rsidRPr="005640C3">
              <w:rPr>
                <w:rFonts w:ascii="Times New Roman" w:hAnsi="Times New Roman" w:cs="Times New Roman"/>
              </w:rPr>
              <w:t xml:space="preserve">                              </w:t>
            </w:r>
            <w:r w:rsidRPr="005640C3">
              <w:rPr>
                <w:rFonts w:ascii="Times New Roman" w:hAnsi="Times New Roman" w:cs="Times New Roman"/>
              </w:rPr>
              <w:tab/>
            </w:r>
            <w:r w:rsidRPr="005640C3">
              <w:rPr>
                <w:rFonts w:ascii="Times New Roman" w:hAnsi="Times New Roman" w:cs="Times New Roman"/>
              </w:rPr>
              <w:tab/>
            </w:r>
            <w:r w:rsidRPr="005640C3">
              <w:rPr>
                <w:rFonts w:ascii="Times New Roman" w:hAnsi="Times New Roman" w:cs="Times New Roman"/>
              </w:rPr>
              <w:tab/>
              <w:t xml:space="preserve">                                        </w:t>
            </w:r>
          </w:p>
          <w:p w:rsidR="005640C3" w:rsidRPr="005640C3" w:rsidRDefault="005640C3" w:rsidP="005640C3">
            <w:pPr>
              <w:spacing w:after="0"/>
              <w:jc w:val="both"/>
              <w:rPr>
                <w:rFonts w:ascii="Times New Roman" w:hAnsi="Times New Roman" w:cs="Times New Roman"/>
                <w:sz w:val="28"/>
                <w:szCs w:val="28"/>
              </w:rPr>
            </w:pPr>
          </w:p>
          <w:p w:rsidR="005640C3" w:rsidRPr="005640C3" w:rsidRDefault="005640C3" w:rsidP="005640C3">
            <w:pPr>
              <w:spacing w:after="0"/>
              <w:jc w:val="both"/>
              <w:rPr>
                <w:rFonts w:ascii="Times New Roman" w:hAnsi="Times New Roman" w:cs="Times New Roman"/>
                <w:sz w:val="28"/>
                <w:szCs w:val="28"/>
              </w:rPr>
            </w:pPr>
          </w:p>
          <w:p w:rsidR="00D649A9" w:rsidRDefault="00D649A9" w:rsidP="005640C3">
            <w:pPr>
              <w:spacing w:after="0"/>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C6154B" w:rsidRDefault="00C6154B" w:rsidP="00C6154B">
            <w:pPr>
              <w:shd w:val="clear" w:color="auto" w:fill="FFFFFF"/>
              <w:spacing w:after="0" w:line="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C6154B" w:rsidRPr="00423FCB" w:rsidRDefault="00C6154B" w:rsidP="00C6154B">
            <w:pPr>
              <w:spacing w:after="0" w:line="240" w:lineRule="auto"/>
              <w:jc w:val="center"/>
              <w:rPr>
                <w:rFonts w:ascii="Times New Roman" w:hAnsi="Times New Roman"/>
                <w:b/>
                <w:bCs/>
                <w:sz w:val="28"/>
                <w:szCs w:val="28"/>
              </w:rPr>
            </w:pPr>
            <w:bookmarkStart w:id="0" w:name="_GoBack"/>
            <w:bookmarkEnd w:id="0"/>
            <w:r w:rsidRPr="00423FCB">
              <w:rPr>
                <w:rFonts w:ascii="Times New Roman" w:hAnsi="Times New Roman"/>
                <w:b/>
                <w:bCs/>
                <w:sz w:val="28"/>
                <w:szCs w:val="28"/>
              </w:rPr>
              <w:t>СОВЕТ ДЕПУТАТОВ ШИПИЦЫНСКОГО СЕЛЬСОВЕТА</w:t>
            </w:r>
          </w:p>
          <w:p w:rsidR="00C6154B" w:rsidRPr="00423FCB" w:rsidRDefault="00C6154B" w:rsidP="00C6154B">
            <w:pPr>
              <w:spacing w:after="0" w:line="240" w:lineRule="auto"/>
              <w:jc w:val="center"/>
              <w:rPr>
                <w:rFonts w:ascii="Times New Roman" w:hAnsi="Times New Roman"/>
                <w:b/>
                <w:bCs/>
                <w:sz w:val="28"/>
                <w:szCs w:val="28"/>
              </w:rPr>
            </w:pPr>
            <w:r w:rsidRPr="00423FCB">
              <w:rPr>
                <w:rFonts w:ascii="Times New Roman" w:hAnsi="Times New Roman"/>
                <w:b/>
                <w:bCs/>
                <w:sz w:val="28"/>
                <w:szCs w:val="28"/>
              </w:rPr>
              <w:t>(третьего созыва)</w:t>
            </w:r>
          </w:p>
          <w:p w:rsidR="00C6154B" w:rsidRPr="00423FCB" w:rsidRDefault="00C6154B" w:rsidP="00C6154B">
            <w:pPr>
              <w:spacing w:after="0" w:line="240" w:lineRule="auto"/>
              <w:jc w:val="center"/>
              <w:rPr>
                <w:rFonts w:ascii="Times New Roman" w:hAnsi="Times New Roman"/>
                <w:b/>
                <w:bCs/>
                <w:sz w:val="28"/>
                <w:szCs w:val="28"/>
              </w:rPr>
            </w:pPr>
            <w:r w:rsidRPr="00423FCB">
              <w:rPr>
                <w:rFonts w:ascii="Times New Roman" w:hAnsi="Times New Roman"/>
                <w:b/>
                <w:bCs/>
                <w:sz w:val="28"/>
                <w:szCs w:val="28"/>
              </w:rPr>
              <w:t xml:space="preserve">ЧИСТООЗЕРНОГО РАЙОНА </w:t>
            </w:r>
          </w:p>
          <w:p w:rsidR="00C6154B" w:rsidRPr="00423FCB" w:rsidRDefault="00C6154B" w:rsidP="00C6154B">
            <w:pPr>
              <w:spacing w:after="0" w:line="240" w:lineRule="auto"/>
              <w:jc w:val="center"/>
              <w:rPr>
                <w:rFonts w:ascii="Times New Roman" w:hAnsi="Times New Roman"/>
                <w:b/>
                <w:bCs/>
                <w:sz w:val="28"/>
                <w:szCs w:val="28"/>
              </w:rPr>
            </w:pPr>
            <w:r w:rsidRPr="00423FCB">
              <w:rPr>
                <w:rFonts w:ascii="Times New Roman" w:hAnsi="Times New Roman"/>
                <w:b/>
                <w:bCs/>
                <w:sz w:val="28"/>
                <w:szCs w:val="28"/>
              </w:rPr>
              <w:t>НОВОСИБИРСКОЙ ОБЛАСТИ</w:t>
            </w:r>
          </w:p>
          <w:p w:rsidR="00C6154B" w:rsidRPr="00423FCB" w:rsidRDefault="00C6154B" w:rsidP="00C6154B">
            <w:pPr>
              <w:spacing w:after="0" w:line="240" w:lineRule="auto"/>
              <w:jc w:val="center"/>
              <w:rPr>
                <w:rFonts w:ascii="Times New Roman" w:hAnsi="Times New Roman"/>
                <w:b/>
                <w:bCs/>
                <w:sz w:val="28"/>
                <w:szCs w:val="28"/>
              </w:rPr>
            </w:pPr>
          </w:p>
          <w:p w:rsidR="00C6154B" w:rsidRPr="00423FCB" w:rsidRDefault="00C6154B" w:rsidP="00C6154B">
            <w:pPr>
              <w:spacing w:after="0" w:line="240" w:lineRule="auto"/>
              <w:jc w:val="center"/>
              <w:rPr>
                <w:rFonts w:ascii="Times New Roman" w:hAnsi="Times New Roman"/>
                <w:b/>
                <w:bCs/>
                <w:sz w:val="28"/>
                <w:szCs w:val="28"/>
              </w:rPr>
            </w:pPr>
            <w:r w:rsidRPr="00423FCB">
              <w:rPr>
                <w:rFonts w:ascii="Times New Roman" w:hAnsi="Times New Roman"/>
                <w:b/>
                <w:bCs/>
                <w:sz w:val="28"/>
                <w:szCs w:val="28"/>
              </w:rPr>
              <w:t xml:space="preserve">РЕШЕНИЕ </w:t>
            </w:r>
          </w:p>
          <w:p w:rsidR="00C6154B" w:rsidRPr="00423FCB" w:rsidRDefault="00C6154B" w:rsidP="00C6154B">
            <w:pPr>
              <w:spacing w:after="0" w:line="240" w:lineRule="auto"/>
              <w:jc w:val="both"/>
              <w:rPr>
                <w:rFonts w:ascii="Times New Roman" w:hAnsi="Times New Roman"/>
                <w:sz w:val="28"/>
                <w:szCs w:val="28"/>
              </w:rPr>
            </w:pPr>
          </w:p>
          <w:p w:rsidR="00C6154B" w:rsidRPr="00423FCB" w:rsidRDefault="00C6154B" w:rsidP="00C6154B">
            <w:pPr>
              <w:spacing w:after="0" w:line="240" w:lineRule="auto"/>
              <w:jc w:val="both"/>
              <w:rPr>
                <w:rFonts w:ascii="Times New Roman" w:hAnsi="Times New Roman"/>
                <w:b/>
                <w:bCs/>
                <w:sz w:val="28"/>
                <w:szCs w:val="28"/>
              </w:rPr>
            </w:pPr>
            <w:r w:rsidRPr="00423FCB">
              <w:rPr>
                <w:rFonts w:ascii="Times New Roman" w:hAnsi="Times New Roman"/>
                <w:b/>
                <w:bCs/>
                <w:sz w:val="28"/>
                <w:szCs w:val="28"/>
              </w:rPr>
              <w:t xml:space="preserve">От  09.12.2015г                                                                         №  </w:t>
            </w:r>
            <w:r>
              <w:rPr>
                <w:rFonts w:ascii="Times New Roman" w:hAnsi="Times New Roman"/>
                <w:b/>
                <w:bCs/>
                <w:sz w:val="28"/>
                <w:szCs w:val="28"/>
              </w:rPr>
              <w:t>4</w:t>
            </w:r>
          </w:p>
          <w:p w:rsidR="00C6154B" w:rsidRPr="00617A19" w:rsidRDefault="00C6154B" w:rsidP="00C6154B">
            <w:pPr>
              <w:shd w:val="clear" w:color="auto" w:fill="FFFFFF"/>
              <w:spacing w:after="0" w:line="0" w:lineRule="atLeast"/>
              <w:ind w:firstLine="709"/>
              <w:jc w:val="center"/>
              <w:rPr>
                <w:rFonts w:ascii="Times New Roman" w:eastAsia="Times New Roman" w:hAnsi="Times New Roman"/>
                <w:b/>
                <w:sz w:val="28"/>
                <w:szCs w:val="28"/>
              </w:rPr>
            </w:pPr>
            <w:r w:rsidRPr="00617A19">
              <w:rPr>
                <w:rFonts w:ascii="Times New Roman" w:eastAsia="Times New Roman" w:hAnsi="Times New Roman"/>
                <w:b/>
                <w:bCs/>
                <w:color w:val="000000"/>
                <w:sz w:val="28"/>
                <w:szCs w:val="28"/>
              </w:rPr>
              <w:t xml:space="preserve">Об утверждении Порядка предоставления муниципальной преференции, состава и порядка работы комиссии </w:t>
            </w:r>
            <w:r w:rsidRPr="00617A19">
              <w:rPr>
                <w:rFonts w:ascii="Times New Roman" w:eastAsia="Times New Roman" w:hAnsi="Times New Roman"/>
                <w:b/>
                <w:sz w:val="28"/>
                <w:szCs w:val="28"/>
              </w:rPr>
              <w:t>по вопросам предоставления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proofErr w:type="gramStart"/>
            <w:r w:rsidRPr="00EE4035">
              <w:rPr>
                <w:rFonts w:ascii="Times New Roman" w:eastAsia="Times New Roman" w:hAnsi="Times New Roman"/>
                <w:color w:val="000000"/>
                <w:sz w:val="28"/>
                <w:szCs w:val="28"/>
              </w:rPr>
              <w:t xml:space="preserve">В соответствии </w:t>
            </w:r>
            <w:proofErr w:type="spellStart"/>
            <w:r w:rsidRPr="00EE4035">
              <w:rPr>
                <w:rFonts w:ascii="Times New Roman" w:eastAsia="Times New Roman" w:hAnsi="Times New Roman"/>
                <w:color w:val="000000"/>
                <w:sz w:val="28"/>
                <w:szCs w:val="28"/>
              </w:rPr>
              <w:t>c</w:t>
            </w:r>
            <w:proofErr w:type="spellEnd"/>
            <w:r w:rsidRPr="00EE4035">
              <w:rPr>
                <w:rFonts w:ascii="Times New Roman" w:eastAsia="Times New Roman" w:hAnsi="Times New Roman"/>
                <w:color w:val="000000"/>
                <w:sz w:val="28"/>
                <w:szCs w:val="28"/>
              </w:rPr>
              <w:t> </w:t>
            </w:r>
            <w:hyperlink r:id="rId6" w:history="1">
              <w:r w:rsidRPr="00EE4035">
                <w:rPr>
                  <w:rFonts w:ascii="Times New Roman" w:eastAsia="Times New Roman" w:hAnsi="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EE4035">
              <w:rPr>
                <w:rFonts w:ascii="Times New Roman" w:eastAsia="Times New Roman" w:hAnsi="Times New Roman"/>
                <w:color w:val="000000"/>
                <w:sz w:val="28"/>
                <w:szCs w:val="28"/>
              </w:rPr>
              <w:t>, </w:t>
            </w:r>
            <w:hyperlink r:id="rId7" w:history="1">
              <w:r w:rsidRPr="00EE4035">
                <w:rPr>
                  <w:rFonts w:ascii="Times New Roman" w:eastAsia="Times New Roman" w:hAnsi="Times New Roman"/>
                  <w:color w:val="000000"/>
                  <w:sz w:val="28"/>
                  <w:szCs w:val="28"/>
                </w:rPr>
                <w:t>Федеральным законом от 26.07.2006 № 135-ФЗ «О защите конкуренции»</w:t>
              </w:r>
            </w:hyperlink>
            <w:r w:rsidRPr="00EE4035">
              <w:rPr>
                <w:rFonts w:ascii="Times New Roman" w:eastAsia="Times New Roman" w:hAnsi="Times New Roman"/>
                <w:color w:val="000000"/>
                <w:sz w:val="28"/>
                <w:szCs w:val="28"/>
              </w:rPr>
              <w:t>, </w:t>
            </w:r>
            <w:hyperlink r:id="rId8" w:history="1">
              <w:r w:rsidRPr="00EE4035">
                <w:rPr>
                  <w:rFonts w:ascii="Times New Roman" w:eastAsia="Times New Roman" w:hAnsi="Times New Roman"/>
                  <w:color w:val="000000"/>
                  <w:sz w:val="28"/>
                  <w:szCs w:val="28"/>
                </w:rPr>
                <w:t>Федеральным законом от 24 июля 2007 года N 209-ФЗ "О </w:t>
              </w:r>
              <w:r w:rsidRPr="00EE4035">
                <w:rPr>
                  <w:rFonts w:ascii="Times New Roman" w:eastAsia="Times New Roman" w:hAnsi="Times New Roman"/>
                  <w:color w:val="000000"/>
                  <w:spacing w:val="-1"/>
                  <w:sz w:val="28"/>
                  <w:szCs w:val="28"/>
                </w:rPr>
                <w:t>развитии малого и среднего предпринимательства в Российской Федерации"</w:t>
              </w:r>
            </w:hyperlink>
            <w:r w:rsidRPr="00EE4035">
              <w:rPr>
                <w:rFonts w:ascii="Times New Roman" w:eastAsia="Times New Roman" w:hAnsi="Times New Roman"/>
                <w:color w:val="000000"/>
                <w:sz w:val="28"/>
                <w:szCs w:val="28"/>
              </w:rPr>
              <w:t>, </w:t>
            </w:r>
            <w:hyperlink r:id="rId9" w:history="1">
              <w:r w:rsidRPr="00EE4035">
                <w:rPr>
                  <w:rFonts w:ascii="Times New Roman" w:eastAsia="Times New Roman" w:hAnsi="Times New Roman"/>
                  <w:color w:val="000000"/>
                  <w:sz w:val="28"/>
                  <w:szCs w:val="28"/>
                </w:rPr>
                <w:t xml:space="preserve">Уставом </w:t>
              </w:r>
              <w:r>
                <w:rPr>
                  <w:rFonts w:ascii="Times New Roman" w:eastAsia="Times New Roman" w:hAnsi="Times New Roman"/>
                  <w:color w:val="000000"/>
                  <w:sz w:val="28"/>
                  <w:szCs w:val="28"/>
                </w:rPr>
                <w:t>Шипицынского</w:t>
              </w:r>
            </w:hyperlink>
            <w:r>
              <w:rPr>
                <w:rFonts w:ascii="Times New Roman" w:eastAsia="Times New Roman" w:hAnsi="Times New Roman"/>
                <w:color w:val="000000"/>
                <w:sz w:val="28"/>
                <w:szCs w:val="28"/>
              </w:rPr>
              <w:t xml:space="preserve"> сельсовета Чистоозерного района Новосибирской области</w:t>
            </w:r>
            <w:r w:rsidRPr="00EE4035">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Совет депутатов Шипицынского сельсовета Чистоозерного района Новосибирской</w:t>
            </w:r>
            <w:proofErr w:type="gramEnd"/>
            <w:r>
              <w:rPr>
                <w:rFonts w:ascii="Times New Roman" w:eastAsia="Times New Roman" w:hAnsi="Times New Roman"/>
                <w:color w:val="000000"/>
                <w:sz w:val="28"/>
                <w:szCs w:val="28"/>
              </w:rPr>
              <w:t xml:space="preserve"> области</w:t>
            </w:r>
          </w:p>
          <w:p w:rsidR="00C6154B" w:rsidRPr="00617A19" w:rsidRDefault="00C6154B" w:rsidP="00C6154B">
            <w:pPr>
              <w:shd w:val="clear" w:color="auto" w:fill="FFFFFF"/>
              <w:spacing w:after="0" w:line="0" w:lineRule="atLeast"/>
              <w:ind w:firstLine="709"/>
              <w:jc w:val="both"/>
              <w:rPr>
                <w:rFonts w:ascii="Times New Roman" w:eastAsia="Times New Roman" w:hAnsi="Times New Roman"/>
                <w:b/>
                <w:color w:val="000000"/>
                <w:sz w:val="28"/>
                <w:szCs w:val="28"/>
              </w:rPr>
            </w:pPr>
            <w:r w:rsidRPr="00617A19">
              <w:rPr>
                <w:rFonts w:ascii="Times New Roman" w:eastAsia="Times New Roman" w:hAnsi="Times New Roman"/>
                <w:b/>
                <w:color w:val="000000"/>
                <w:sz w:val="28"/>
                <w:szCs w:val="28"/>
              </w:rPr>
              <w:t>РЕШИЛ:</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 Утвердить Порядок предоставления муницип</w:t>
            </w:r>
            <w:r>
              <w:rPr>
                <w:rFonts w:ascii="Times New Roman" w:eastAsia="Times New Roman" w:hAnsi="Times New Roman"/>
                <w:color w:val="000000"/>
                <w:sz w:val="28"/>
                <w:szCs w:val="28"/>
              </w:rPr>
              <w:t>альной преференции</w:t>
            </w:r>
            <w:r w:rsidRPr="00F12BDF">
              <w:rPr>
                <w:rFonts w:ascii="Times New Roman" w:eastAsia="Times New Roman" w:hAnsi="Times New Roman"/>
                <w:color w:val="000000"/>
                <w:sz w:val="28"/>
                <w:szCs w:val="28"/>
              </w:rPr>
              <w:t xml:space="preserve"> (Приложение 1).</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 Создать комиссию по вопросам предостав</w:t>
            </w:r>
            <w:r>
              <w:rPr>
                <w:rFonts w:ascii="Times New Roman" w:eastAsia="Times New Roman" w:hAnsi="Times New Roman"/>
                <w:color w:val="000000"/>
                <w:sz w:val="28"/>
                <w:szCs w:val="28"/>
              </w:rPr>
              <w:t>ления муниципальной преференции</w:t>
            </w:r>
            <w:r w:rsidRPr="00F12BDF">
              <w:rPr>
                <w:rFonts w:ascii="Times New Roman" w:eastAsia="Times New Roman" w:hAnsi="Times New Roman"/>
                <w:color w:val="000000"/>
                <w:sz w:val="28"/>
                <w:szCs w:val="28"/>
              </w:rPr>
              <w:t xml:space="preserve"> (Приложение 2).</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 Утвердить Порядок работы комиссии по вопросам предостав</w:t>
            </w:r>
            <w:r>
              <w:rPr>
                <w:rFonts w:ascii="Times New Roman" w:eastAsia="Times New Roman" w:hAnsi="Times New Roman"/>
                <w:color w:val="000000"/>
                <w:sz w:val="28"/>
                <w:szCs w:val="28"/>
              </w:rPr>
              <w:t>ления муниципальной преференции</w:t>
            </w:r>
            <w:r w:rsidRPr="00F12BDF">
              <w:rPr>
                <w:rFonts w:ascii="Times New Roman" w:eastAsia="Times New Roman" w:hAnsi="Times New Roman"/>
                <w:color w:val="000000"/>
                <w:sz w:val="28"/>
                <w:szCs w:val="28"/>
              </w:rPr>
              <w:t xml:space="preserve"> (Приложение 3).</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 4. Направить настоящее решение главе </w:t>
            </w:r>
            <w:r>
              <w:rPr>
                <w:rFonts w:ascii="Times New Roman" w:eastAsia="Times New Roman" w:hAnsi="Times New Roman"/>
                <w:color w:val="000000"/>
                <w:sz w:val="28"/>
                <w:szCs w:val="28"/>
              </w:rPr>
              <w:t>Шипицынского сельсовета Чистоозерного района Новосибирской области</w:t>
            </w:r>
            <w:r w:rsidRPr="00F12BDF">
              <w:rPr>
                <w:rFonts w:ascii="Times New Roman" w:eastAsia="Times New Roman" w:hAnsi="Times New Roman"/>
                <w:color w:val="000000"/>
                <w:sz w:val="28"/>
                <w:szCs w:val="28"/>
              </w:rPr>
              <w:t xml:space="preserve"> для подписания и опубликования.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5. Настоящее решение вступает в силу после его официального опубликования.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 6. </w:t>
            </w:r>
            <w:r>
              <w:rPr>
                <w:rFonts w:ascii="Times New Roman" w:eastAsia="Times New Roman" w:hAnsi="Times New Roman"/>
                <w:color w:val="000000"/>
                <w:sz w:val="28"/>
                <w:szCs w:val="28"/>
              </w:rPr>
              <w:t>Опубликовать настоящее решение в периодическом печатном издании «Вестник МО Шипицынского сельсовета»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 7. </w:t>
            </w:r>
            <w:proofErr w:type="gramStart"/>
            <w:r w:rsidRPr="00F12BDF">
              <w:rPr>
                <w:rFonts w:ascii="Times New Roman" w:eastAsia="Times New Roman" w:hAnsi="Times New Roman"/>
                <w:color w:val="000000"/>
                <w:sz w:val="28"/>
                <w:szCs w:val="28"/>
              </w:rPr>
              <w:t>Контроль за</w:t>
            </w:r>
            <w:proofErr w:type="gramEnd"/>
            <w:r w:rsidRPr="00F12BDF">
              <w:rPr>
                <w:rFonts w:ascii="Times New Roman" w:eastAsia="Times New Roman" w:hAnsi="Times New Roman"/>
                <w:color w:val="000000"/>
                <w:sz w:val="28"/>
                <w:szCs w:val="28"/>
              </w:rPr>
              <w:t xml:space="preserve"> исполнением настоящего решения возложить на </w:t>
            </w:r>
            <w:r>
              <w:rPr>
                <w:rFonts w:ascii="Times New Roman" w:eastAsia="Times New Roman" w:hAnsi="Times New Roman"/>
                <w:color w:val="000000"/>
                <w:sz w:val="28"/>
                <w:szCs w:val="28"/>
              </w:rPr>
              <w:t>главу Шипицынского сельсовета.</w:t>
            </w:r>
          </w:p>
          <w:p w:rsidR="00C6154B" w:rsidRPr="00F12BDF" w:rsidRDefault="00C6154B" w:rsidP="00C6154B">
            <w:pPr>
              <w:shd w:val="clear" w:color="auto" w:fill="FFFFFF"/>
              <w:spacing w:after="0" w:line="0" w:lineRule="atLeas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Глава </w:t>
            </w:r>
            <w:r>
              <w:rPr>
                <w:rFonts w:ascii="Times New Roman" w:eastAsia="Times New Roman" w:hAnsi="Times New Roman"/>
                <w:color w:val="000000"/>
                <w:sz w:val="28"/>
                <w:szCs w:val="28"/>
              </w:rPr>
              <w:t xml:space="preserve">Шипицынского сельсовета  </w:t>
            </w:r>
            <w:r w:rsidR="00BC297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Чистоозерного района         </w:t>
            </w:r>
            <w:r w:rsidR="00BC297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Новосибирской области</w:t>
            </w:r>
            <w:r w:rsidRPr="00F12BDF">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Н.В.Измайлова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Default="00C6154B" w:rsidP="00C6154B">
            <w:pPr>
              <w:shd w:val="clear" w:color="auto" w:fill="FFFFFF"/>
              <w:spacing w:after="0" w:line="0" w:lineRule="atLeas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Председатель Совета</w:t>
            </w:r>
            <w:r>
              <w:rPr>
                <w:rFonts w:ascii="Times New Roman" w:eastAsia="Times New Roman" w:hAnsi="Times New Roman"/>
                <w:color w:val="000000"/>
                <w:sz w:val="28"/>
                <w:szCs w:val="28"/>
              </w:rPr>
              <w:t xml:space="preserve"> депутатов     </w:t>
            </w:r>
            <w:r w:rsidR="00BC297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Шипицынского сельсовета    </w:t>
            </w:r>
            <w:r w:rsidR="00BC297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Чистоозерного района     </w:t>
            </w:r>
            <w:r w:rsidR="00BC297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Новосибирской области</w:t>
            </w:r>
            <w:r w:rsidRPr="00F12BDF">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w:t>
            </w:r>
            <w:r w:rsidRPr="00F12BDF">
              <w:rPr>
                <w:rFonts w:ascii="Times New Roman" w:eastAsia="Times New Roman" w:hAnsi="Times New Roman"/>
                <w:color w:val="000000"/>
                <w:sz w:val="28"/>
                <w:szCs w:val="28"/>
              </w:rPr>
              <w:t> </w:t>
            </w:r>
            <w:r>
              <w:rPr>
                <w:rFonts w:ascii="Times New Roman" w:eastAsia="Times New Roman" w:hAnsi="Times New Roman"/>
                <w:color w:val="000000"/>
                <w:sz w:val="28"/>
                <w:szCs w:val="28"/>
              </w:rPr>
              <w:t>Н.В.Измайлова</w:t>
            </w:r>
          </w:p>
          <w:p w:rsidR="00C6154B" w:rsidRPr="00F12BDF" w:rsidRDefault="00C6154B" w:rsidP="00C6154B">
            <w:pPr>
              <w:shd w:val="clear" w:color="auto" w:fill="FFFFFF"/>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lastRenderedPageBreak/>
              <w:t>                                           </w:t>
            </w:r>
          </w:p>
          <w:p w:rsidR="00C6154B" w:rsidRPr="00F12BDF"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Приложение 1</w:t>
            </w: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к решению </w:t>
            </w:r>
            <w:r>
              <w:rPr>
                <w:rFonts w:ascii="Times New Roman" w:eastAsia="Times New Roman" w:hAnsi="Times New Roman"/>
                <w:color w:val="000000"/>
                <w:sz w:val="28"/>
                <w:szCs w:val="28"/>
              </w:rPr>
              <w:t xml:space="preserve">Совета депутатов Шипицынского сельсовета </w:t>
            </w:r>
          </w:p>
          <w:p w:rsidR="00C6154B" w:rsidRPr="00F12BDF"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Чистоозерного района Новосибирской области</w:t>
            </w: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от «</w:t>
            </w:r>
            <w:r>
              <w:rPr>
                <w:rFonts w:ascii="Times New Roman" w:eastAsia="Times New Roman" w:hAnsi="Times New Roman"/>
                <w:color w:val="000000"/>
                <w:sz w:val="28"/>
                <w:szCs w:val="28"/>
              </w:rPr>
              <w:t>09</w:t>
            </w:r>
            <w:r w:rsidRPr="00F12BDF">
              <w:rPr>
                <w:rFonts w:ascii="Times New Roman" w:eastAsia="Times New Roman" w:hAnsi="Times New Roman"/>
                <w:color w:val="000000"/>
                <w:sz w:val="28"/>
                <w:szCs w:val="28"/>
              </w:rPr>
              <w:t>»</w:t>
            </w:r>
            <w:r>
              <w:rPr>
                <w:rFonts w:ascii="Times New Roman" w:eastAsia="Times New Roman" w:hAnsi="Times New Roman"/>
                <w:color w:val="000000"/>
                <w:sz w:val="28"/>
                <w:szCs w:val="28"/>
              </w:rPr>
              <w:t>декабря  2015</w:t>
            </w:r>
            <w:r w:rsidRPr="00F12BDF">
              <w:rPr>
                <w:rFonts w:ascii="Times New Roman" w:eastAsia="Times New Roman" w:hAnsi="Times New Roman"/>
                <w:color w:val="000000"/>
                <w:sz w:val="28"/>
                <w:szCs w:val="28"/>
              </w:rPr>
              <w:t xml:space="preserve"> г. № </w:t>
            </w:r>
            <w:r>
              <w:rPr>
                <w:rFonts w:ascii="Times New Roman" w:eastAsia="Times New Roman" w:hAnsi="Times New Roman"/>
                <w:color w:val="000000"/>
                <w:sz w:val="28"/>
                <w:szCs w:val="28"/>
              </w:rPr>
              <w:t>4</w:t>
            </w:r>
          </w:p>
          <w:p w:rsidR="00C6154B" w:rsidRPr="00F12BDF"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Pr="00F12BDF" w:rsidRDefault="00C6154B" w:rsidP="00C6154B">
            <w:pPr>
              <w:shd w:val="clear" w:color="auto" w:fill="FFFFFF"/>
              <w:spacing w:after="0" w:line="0" w:lineRule="atLeast"/>
              <w:ind w:firstLine="709"/>
              <w:jc w:val="center"/>
              <w:rPr>
                <w:rFonts w:ascii="Times New Roman" w:eastAsia="Times New Roman" w:hAnsi="Times New Roman"/>
                <w:color w:val="000000"/>
                <w:sz w:val="28"/>
                <w:szCs w:val="28"/>
              </w:rPr>
            </w:pPr>
            <w:r w:rsidRPr="00F12BDF">
              <w:rPr>
                <w:rFonts w:ascii="Times New Roman" w:eastAsia="Times New Roman" w:hAnsi="Times New Roman"/>
                <w:b/>
                <w:bCs/>
                <w:color w:val="000000"/>
                <w:sz w:val="28"/>
                <w:szCs w:val="28"/>
              </w:rPr>
              <w:t>Порядок предоставления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76897" w:rsidRDefault="00C6154B" w:rsidP="00C6154B">
            <w:pPr>
              <w:shd w:val="clear" w:color="auto" w:fill="FFFFFF"/>
              <w:spacing w:after="0" w:line="0" w:lineRule="atLeast"/>
              <w:jc w:val="center"/>
              <w:rPr>
                <w:rFonts w:ascii="Times New Roman" w:eastAsia="Times New Roman" w:hAnsi="Times New Roman"/>
                <w:color w:val="000000"/>
                <w:sz w:val="28"/>
                <w:szCs w:val="28"/>
              </w:rPr>
            </w:pPr>
            <w:r w:rsidRPr="00F76897">
              <w:rPr>
                <w:rFonts w:ascii="Times New Roman" w:eastAsia="Times New Roman" w:hAnsi="Times New Roman"/>
                <w:bCs/>
                <w:color w:val="000000"/>
                <w:sz w:val="28"/>
                <w:szCs w:val="28"/>
              </w:rPr>
              <w:t>I. Общие положения</w:t>
            </w:r>
          </w:p>
          <w:p w:rsidR="00C6154B" w:rsidRPr="00F12BDF" w:rsidRDefault="00C6154B" w:rsidP="00C6154B">
            <w:pPr>
              <w:shd w:val="clear" w:color="auto" w:fill="FFFFFF"/>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1.1. Настоящий Порядок предоставления муниципальной преференции (далее - Порядок) разработан в соответствии с </w:t>
            </w:r>
            <w:hyperlink r:id="rId10" w:history="1">
              <w:r w:rsidRPr="00F76897">
                <w:rPr>
                  <w:rFonts w:ascii="Times New Roman" w:eastAsia="Times New Roman" w:hAnsi="Times New Roman"/>
                  <w:color w:val="000000"/>
                  <w:sz w:val="28"/>
                  <w:szCs w:val="28"/>
                </w:rPr>
                <w:t>Федеральным законом от 26.07.2006 № 135-ФЗ «О защите конкуренции»</w:t>
              </w:r>
            </w:hyperlink>
            <w:r w:rsidRPr="00F76897">
              <w:rPr>
                <w:rFonts w:ascii="Times New Roman" w:eastAsia="Times New Roman" w:hAnsi="Times New Roman"/>
                <w:color w:val="000000"/>
                <w:sz w:val="28"/>
                <w:szCs w:val="28"/>
              </w:rPr>
              <w:t>, </w:t>
            </w:r>
            <w:hyperlink r:id="rId11" w:history="1">
              <w:r w:rsidRPr="00F76897">
                <w:rPr>
                  <w:rFonts w:ascii="Times New Roman" w:eastAsia="Times New Roman" w:hAnsi="Times New Roman"/>
                  <w:color w:val="000000"/>
                  <w:sz w:val="28"/>
                  <w:szCs w:val="28"/>
                </w:rPr>
                <w:t>Федеральным законом от 24 июля 2007 года N 209-ФЗ "О </w:t>
              </w:r>
              <w:r w:rsidRPr="00F76897">
                <w:rPr>
                  <w:rFonts w:ascii="Times New Roman" w:eastAsia="Times New Roman" w:hAnsi="Times New Roman"/>
                  <w:color w:val="000000"/>
                  <w:spacing w:val="-1"/>
                  <w:sz w:val="28"/>
                  <w:szCs w:val="28"/>
                </w:rPr>
                <w:t>развитии малого и среднего предпринимательства в Российской Федерации"</w:t>
              </w:r>
            </w:hyperlink>
            <w:r w:rsidRPr="00F12BDF">
              <w:rPr>
                <w:rFonts w:ascii="Times New Roman" w:eastAsia="Times New Roman" w:hAnsi="Times New Roman"/>
                <w:color w:val="000000"/>
                <w:sz w:val="28"/>
                <w:szCs w:val="28"/>
              </w:rPr>
              <w:t>.</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1.2. Настоящий Порядок распространяет свое действие </w:t>
            </w:r>
            <w:r w:rsidR="00BC2970">
              <w:rPr>
                <w:rFonts w:ascii="Times New Roman" w:eastAsia="Times New Roman" w:hAnsi="Times New Roman"/>
                <w:color w:val="000000"/>
                <w:sz w:val="28"/>
                <w:szCs w:val="28"/>
              </w:rPr>
              <w:t>по</w:t>
            </w:r>
            <w:r w:rsidRPr="00F12BDF">
              <w:rPr>
                <w:rFonts w:ascii="Times New Roman" w:eastAsia="Times New Roman" w:hAnsi="Times New Roman"/>
                <w:color w:val="000000"/>
                <w:sz w:val="28"/>
                <w:szCs w:val="28"/>
              </w:rPr>
              <w:t xml:space="preserve"> </w:t>
            </w:r>
            <w:proofErr w:type="gramStart"/>
            <w:r w:rsidRPr="00F12BDF">
              <w:rPr>
                <w:rFonts w:ascii="Times New Roman" w:eastAsia="Times New Roman" w:hAnsi="Times New Roman"/>
                <w:color w:val="000000"/>
                <w:sz w:val="28"/>
                <w:szCs w:val="28"/>
              </w:rPr>
              <w:t>хозяйствующи</w:t>
            </w:r>
            <w:r w:rsidR="00BC2970">
              <w:rPr>
                <w:rFonts w:ascii="Times New Roman" w:eastAsia="Times New Roman" w:hAnsi="Times New Roman"/>
                <w:color w:val="000000"/>
                <w:sz w:val="28"/>
                <w:szCs w:val="28"/>
              </w:rPr>
              <w:t>м</w:t>
            </w:r>
            <w:proofErr w:type="gramEnd"/>
            <w:r w:rsidRPr="00F12BDF">
              <w:rPr>
                <w:rFonts w:ascii="Times New Roman" w:eastAsia="Times New Roman" w:hAnsi="Times New Roman"/>
                <w:color w:val="000000"/>
                <w:sz w:val="28"/>
                <w:szCs w:val="28"/>
              </w:rPr>
              <w:t xml:space="preserve"> субъектов, осуществляющих деятельность на территории </w:t>
            </w:r>
            <w:r>
              <w:rPr>
                <w:rFonts w:ascii="Times New Roman" w:eastAsia="Times New Roman" w:hAnsi="Times New Roman"/>
                <w:color w:val="000000"/>
                <w:sz w:val="28"/>
                <w:szCs w:val="28"/>
              </w:rPr>
              <w:t>Шипицынского сельсовета Чистоозерного района Новосибирской области</w:t>
            </w:r>
            <w:r w:rsidRPr="00F12BDF">
              <w:rPr>
                <w:rFonts w:ascii="Times New Roman" w:eastAsia="Times New Roman" w:hAnsi="Times New Roman"/>
                <w:color w:val="000000"/>
                <w:sz w:val="28"/>
                <w:szCs w:val="28"/>
              </w:rPr>
              <w:t>.</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1.3. Настоящий Порядок определяет цели, формы и порядок предоставления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1.4. Основные понятия, используемые в настоящем Порядке:</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1) муниципальные преференции - предоставление органами местного самоуправления </w:t>
            </w:r>
            <w:r>
              <w:rPr>
                <w:rFonts w:ascii="Times New Roman" w:eastAsia="Times New Roman" w:hAnsi="Times New Roman"/>
                <w:color w:val="000000"/>
                <w:sz w:val="28"/>
                <w:szCs w:val="28"/>
              </w:rPr>
              <w:t>Шипицынского сельсовета Чистоозерного района Новосибирской области</w:t>
            </w:r>
            <w:r w:rsidRPr="00F12BDF">
              <w:rPr>
                <w:rFonts w:ascii="Times New Roman" w:eastAsia="Times New Roman" w:hAnsi="Times New Roman"/>
                <w:color w:val="000000"/>
                <w:sz w:val="28"/>
                <w:szCs w:val="28"/>
              </w:rPr>
              <w:t xml:space="preserve">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иных объектов гражданских прав либо путем предоставления имущественных льгот, муниципальных гарантий;</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2)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Pr="00F12BDF">
              <w:rPr>
                <w:rFonts w:ascii="Times New Roman" w:eastAsia="Times New Roman" w:hAnsi="Times New Roman"/>
                <w:color w:val="000000"/>
                <w:sz w:val="28"/>
                <w:szCs w:val="28"/>
              </w:rPr>
              <w:t>саморегулируемой</w:t>
            </w:r>
            <w:proofErr w:type="spellEnd"/>
            <w:r w:rsidRPr="00F12BDF">
              <w:rPr>
                <w:rFonts w:ascii="Times New Roman" w:eastAsia="Times New Roman" w:hAnsi="Times New Roman"/>
                <w:color w:val="000000"/>
                <w:sz w:val="28"/>
                <w:szCs w:val="28"/>
              </w:rPr>
              <w:t xml:space="preserve"> организации;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3) антимонопольный орган – федеральный антимонопольный орган, его территориальный орган – Управление Федеральной антимонопольной службы по </w:t>
            </w:r>
            <w:r>
              <w:rPr>
                <w:rFonts w:ascii="Times New Roman" w:eastAsia="Times New Roman" w:hAnsi="Times New Roman"/>
                <w:color w:val="000000"/>
                <w:sz w:val="28"/>
                <w:szCs w:val="28"/>
              </w:rPr>
              <w:t>Новосибирской</w:t>
            </w:r>
            <w:r w:rsidRPr="00F12BDF">
              <w:rPr>
                <w:rFonts w:ascii="Times New Roman" w:eastAsia="Times New Roman" w:hAnsi="Times New Roman"/>
                <w:color w:val="000000"/>
                <w:sz w:val="28"/>
                <w:szCs w:val="28"/>
              </w:rPr>
              <w:t xml:space="preserve"> области.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5B3880" w:rsidRDefault="00C6154B" w:rsidP="00C6154B">
            <w:pPr>
              <w:shd w:val="clear" w:color="auto" w:fill="FFFFFF"/>
              <w:spacing w:after="0" w:line="0" w:lineRule="atLeast"/>
              <w:ind w:firstLine="709"/>
              <w:jc w:val="center"/>
              <w:rPr>
                <w:rFonts w:ascii="Times New Roman" w:eastAsia="Times New Roman" w:hAnsi="Times New Roman"/>
                <w:color w:val="000000"/>
                <w:sz w:val="28"/>
                <w:szCs w:val="28"/>
              </w:rPr>
            </w:pPr>
            <w:r w:rsidRPr="005B3880">
              <w:rPr>
                <w:rFonts w:ascii="Times New Roman" w:eastAsia="Times New Roman" w:hAnsi="Times New Roman"/>
                <w:bCs/>
                <w:color w:val="000000"/>
                <w:sz w:val="28"/>
                <w:szCs w:val="28"/>
              </w:rPr>
              <w:t>II. Цели предоставления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2.1. Муниципальная преференция предоставляется на основании решения </w:t>
            </w:r>
            <w:r>
              <w:rPr>
                <w:rFonts w:ascii="Times New Roman" w:eastAsia="Times New Roman" w:hAnsi="Times New Roman"/>
                <w:color w:val="000000"/>
                <w:sz w:val="28"/>
                <w:szCs w:val="28"/>
              </w:rPr>
              <w:t>Совета депутатов Шипицынского сельсовета Чистоозерного района Новосибирской области</w:t>
            </w:r>
            <w:r w:rsidRPr="00F12BDF">
              <w:rPr>
                <w:rFonts w:ascii="Times New Roman" w:eastAsia="Times New Roman" w:hAnsi="Times New Roman"/>
                <w:color w:val="000000"/>
                <w:sz w:val="28"/>
                <w:szCs w:val="28"/>
              </w:rPr>
              <w:t xml:space="preserve"> исключительно в целях:</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1) развития образования и науки;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2) проведения научных исследований;</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lastRenderedPageBreak/>
              <w:t> 3) защиты окружающей среды;</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4)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5) развития культуры, искусства и сохранения культурных ценностей;</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6) развития физической культуры и спорта;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7) обеспечения обороноспособности страны и безопасности государства;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8) производства сельскохозяйственной продукции;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9) социального обеспечения населения;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10) охраны труда;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11) охраны здоровья граждан;</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12) поддержки субъектов малого и среднего предпринимательства;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13) поддержки социально ориентированных некоммерческих организаций в соответствии с </w:t>
            </w:r>
            <w:hyperlink r:id="rId12" w:history="1">
              <w:r w:rsidRPr="005B3880">
                <w:rPr>
                  <w:rFonts w:ascii="Times New Roman" w:eastAsia="Times New Roman" w:hAnsi="Times New Roman"/>
                  <w:color w:val="000000"/>
                  <w:sz w:val="28"/>
                  <w:szCs w:val="28"/>
                </w:rPr>
                <w:t>Федеральным законом от 12.01.1996 N 7-ФЗ "О некоммерческих организациях"</w:t>
              </w:r>
            </w:hyperlink>
            <w:r w:rsidRPr="00F12BDF">
              <w:rPr>
                <w:rFonts w:ascii="Times New Roman" w:eastAsia="Times New Roman" w:hAnsi="Times New Roman"/>
                <w:color w:val="000000"/>
                <w:sz w:val="28"/>
                <w:szCs w:val="28"/>
              </w:rPr>
              <w:t>;</w:t>
            </w:r>
          </w:p>
          <w:p w:rsidR="00C6154B"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14) </w:t>
            </w:r>
            <w:proofErr w:type="gramStart"/>
            <w:r w:rsidRPr="00F12BDF">
              <w:rPr>
                <w:rFonts w:ascii="Times New Roman" w:eastAsia="Times New Roman" w:hAnsi="Times New Roman"/>
                <w:color w:val="000000"/>
                <w:sz w:val="28"/>
                <w:szCs w:val="28"/>
              </w:rPr>
              <w:t>определяемых</w:t>
            </w:r>
            <w:proofErr w:type="gramEnd"/>
            <w:r w:rsidRPr="00F12BDF">
              <w:rPr>
                <w:rFonts w:ascii="Times New Roman" w:eastAsia="Times New Roman" w:hAnsi="Times New Roman"/>
                <w:color w:val="000000"/>
                <w:sz w:val="28"/>
                <w:szCs w:val="28"/>
              </w:rPr>
              <w:t xml:space="preserve"> федеральными законами, нормативными правовыми актами Президента Российской Федерации и нормативными правовыми актами Пра</w:t>
            </w:r>
            <w:r>
              <w:rPr>
                <w:rFonts w:ascii="Times New Roman" w:eastAsia="Times New Roman" w:hAnsi="Times New Roman"/>
                <w:color w:val="000000"/>
                <w:sz w:val="28"/>
                <w:szCs w:val="28"/>
              </w:rPr>
              <w:t>вительства Российской Федерации.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2.2. 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2.3. Муниципальная преференция в целях, предусмотренных пунктом 2.1 настоящего Порядка,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1) на основании решения </w:t>
            </w:r>
            <w:r>
              <w:rPr>
                <w:rFonts w:ascii="Times New Roman" w:eastAsia="Times New Roman" w:hAnsi="Times New Roman"/>
                <w:color w:val="000000"/>
                <w:sz w:val="28"/>
                <w:szCs w:val="28"/>
              </w:rPr>
              <w:t>Совета депутатов Шипицынского сельсовета Чистоозерного района Новосибирской области</w:t>
            </w:r>
            <w:r w:rsidRPr="00F12BDF">
              <w:rPr>
                <w:rFonts w:ascii="Times New Roman" w:eastAsia="Times New Roman" w:hAnsi="Times New Roman"/>
                <w:color w:val="000000"/>
                <w:sz w:val="28"/>
                <w:szCs w:val="28"/>
              </w:rPr>
              <w:t xml:space="preserve"> о бюджете на соответствующий финансовый год, содержащего либо устанавливающего порядок определения размера муниципальной преференц</w:t>
            </w:r>
            <w:proofErr w:type="gramStart"/>
            <w:r w:rsidRPr="00F12BDF">
              <w:rPr>
                <w:rFonts w:ascii="Times New Roman" w:eastAsia="Times New Roman" w:hAnsi="Times New Roman"/>
                <w:color w:val="000000"/>
                <w:sz w:val="28"/>
                <w:szCs w:val="28"/>
              </w:rPr>
              <w:t>ии и ее</w:t>
            </w:r>
            <w:proofErr w:type="gramEnd"/>
            <w:r w:rsidRPr="00F12BDF">
              <w:rPr>
                <w:rFonts w:ascii="Times New Roman" w:eastAsia="Times New Roman" w:hAnsi="Times New Roman"/>
                <w:color w:val="000000"/>
                <w:sz w:val="28"/>
                <w:szCs w:val="28"/>
              </w:rPr>
              <w:t xml:space="preserve"> конкретного получателя;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 в соответствии с муниципальными программами развития субъектов малого и среднего предпринимательства.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2.4. Не является муниципальной преференцией:</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2) передача, выделение, распределение муниципального имущества отдельным </w:t>
            </w:r>
            <w:r w:rsidRPr="00F12BDF">
              <w:rPr>
                <w:rFonts w:ascii="Times New Roman" w:eastAsia="Times New Roman" w:hAnsi="Times New Roman"/>
                <w:color w:val="000000"/>
                <w:sz w:val="28"/>
                <w:szCs w:val="28"/>
              </w:rPr>
              <w:lastRenderedPageBreak/>
              <w:t xml:space="preserve">лицам в целях ликвидации последствий чрезвычайных ситуаций, военных действий, проведения </w:t>
            </w:r>
            <w:proofErr w:type="spellStart"/>
            <w:r w:rsidRPr="00F12BDF">
              <w:rPr>
                <w:rFonts w:ascii="Times New Roman" w:eastAsia="Times New Roman" w:hAnsi="Times New Roman"/>
                <w:color w:val="000000"/>
                <w:sz w:val="28"/>
                <w:szCs w:val="28"/>
              </w:rPr>
              <w:t>контртеррористических</w:t>
            </w:r>
            <w:proofErr w:type="spellEnd"/>
            <w:r w:rsidRPr="00F12BDF">
              <w:rPr>
                <w:rFonts w:ascii="Times New Roman" w:eastAsia="Times New Roman" w:hAnsi="Times New Roman"/>
                <w:color w:val="000000"/>
                <w:sz w:val="28"/>
                <w:szCs w:val="28"/>
              </w:rPr>
              <w:t xml:space="preserve"> операций;</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 закрепление муниципального имущества за хозяйствующими субъектами на праве хозяйственного ведения или оперативного управления;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5) предоставление имущества и (или) иных объектов гражданских прав в равной мере каждому участнику товарного рынка.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5B3880" w:rsidRDefault="00C6154B" w:rsidP="00C6154B">
            <w:pPr>
              <w:shd w:val="clear" w:color="auto" w:fill="FFFFFF"/>
              <w:spacing w:after="0" w:line="0" w:lineRule="atLeast"/>
              <w:ind w:firstLine="709"/>
              <w:jc w:val="center"/>
              <w:rPr>
                <w:rFonts w:ascii="Times New Roman" w:eastAsia="Times New Roman" w:hAnsi="Times New Roman"/>
                <w:color w:val="000000"/>
                <w:sz w:val="28"/>
                <w:szCs w:val="28"/>
              </w:rPr>
            </w:pPr>
            <w:r w:rsidRPr="005B3880">
              <w:rPr>
                <w:rFonts w:ascii="Times New Roman" w:eastAsia="Times New Roman" w:hAnsi="Times New Roman"/>
                <w:bCs/>
                <w:color w:val="000000"/>
                <w:sz w:val="28"/>
                <w:szCs w:val="28"/>
              </w:rPr>
              <w:t>III. Порядок предоставления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3.1. Муниципальная преференция предоставляется путем передачи муниципального имущества, иных объектов гражданских прав либо путем предоставления имущественных льгот, муниципальных гарантий.</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3.2. Хозяйствующий субъект, претендующий на получение муниципальной преференции, подаёт в администрацию</w:t>
            </w:r>
            <w:r w:rsidRPr="00C210C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Шипицынского сельсовета Чистоозерного района Новосибирской области</w:t>
            </w:r>
            <w:r w:rsidRPr="00F12BDF">
              <w:rPr>
                <w:rFonts w:ascii="Times New Roman" w:eastAsia="Times New Roman" w:hAnsi="Times New Roman"/>
                <w:color w:val="000000"/>
                <w:sz w:val="28"/>
                <w:szCs w:val="28"/>
              </w:rPr>
              <w:t xml:space="preserve"> (далее –</w:t>
            </w:r>
            <w:r>
              <w:rPr>
                <w:rFonts w:ascii="Times New Roman" w:eastAsia="Times New Roman" w:hAnsi="Times New Roman"/>
                <w:color w:val="000000"/>
                <w:sz w:val="28"/>
                <w:szCs w:val="28"/>
              </w:rPr>
              <w:t xml:space="preserve"> администрация </w:t>
            </w:r>
            <w:r w:rsidRPr="00F12BD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 заявление о предоставлении муниципальной преференции с указанием цели предоставления и размера такой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К заявлению прилагаются следующие документы:</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proofErr w:type="gramStart"/>
            <w:r w:rsidRPr="00F12BDF">
              <w:rPr>
                <w:rFonts w:ascii="Times New Roman" w:eastAsia="Times New Roman" w:hAnsi="Times New Roman"/>
                <w:color w:val="000000"/>
                <w:sz w:val="28"/>
                <w:szCs w:val="28"/>
              </w:rPr>
              <w:t>1)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F12BDF">
              <w:rPr>
                <w:rFonts w:ascii="Times New Roman" w:eastAsia="Times New Roman" w:hAnsi="Times New Roman"/>
                <w:color w:val="000000"/>
                <w:sz w:val="28"/>
                <w:szCs w:val="28"/>
              </w:rPr>
              <w:t xml:space="preserve"> для их осуществления требуются и (или) требовались специальные разрешения;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5) нотариально заверенные копии учредительных документов хозяйствующего субъекта.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lastRenderedPageBreak/>
              <w:t>3.3. Документы, предусмотренные пунктом 3.2. настоящего Порядка направляются в Комиссию по вопросам предоставления муниципальной преференции (далее – Комиссия).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Комиссия осуществляет следующие полномочия: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1) рассматривает поступившие заявления от хозяйствующих субъектов о предоставлении муниципальных преференций и прилагаемые к ним документы;</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 принимает решение о возможности или не возможности предоставления хозяйствующему субъекту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3) направляет копию протокола Комиссии с документами в Совет депутатов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3.4 Совет </w:t>
            </w:r>
            <w:r>
              <w:rPr>
                <w:rFonts w:ascii="Times New Roman" w:eastAsia="Times New Roman" w:hAnsi="Times New Roman"/>
                <w:color w:val="000000"/>
                <w:sz w:val="28"/>
                <w:szCs w:val="28"/>
              </w:rPr>
              <w:t xml:space="preserve">депутатов муниципального образования </w:t>
            </w:r>
            <w:r w:rsidRPr="00F12BDF">
              <w:rPr>
                <w:rFonts w:ascii="Times New Roman" w:eastAsia="Times New Roman" w:hAnsi="Times New Roman"/>
                <w:color w:val="000000"/>
                <w:sz w:val="28"/>
                <w:szCs w:val="28"/>
              </w:rPr>
              <w:t>рассматривает поступившие документы и разрабатывает проекты следующих решений:</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 о предоставлении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 об отказе в предоставлении муниципальной преференции, в случаях если: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муниципальная преференция не соответствует целям, предусмотренным частью 1 статьи 19 Федерального закона от 26.07.2006 г. № 135-ФЗ «О защите конкуренции»;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предоставленные хозяйствующим субъектом заявление и прилагаемые к нему документы не соответствуют требованиям, установленным пунктами 2 – 6 части 1 статьи 20 Федерального закона от 26.07.2006 г. № 135-ФЗ «О защите конкуренции»;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сведения о хозяйствующем субъекте содержатся в реестре недобросовестных поставщиков;</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выявлено несоответствие использования хозяйствующим субъектом ранее предоставленной ему преференции заявленным в заявлении целям;</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отсутствия имущественной или финансовой возможности в предоставлении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при наличии оснований, установленных частями 3 - 5 статьи 14 Федерального закона от 24.07.2007 г. № 209-ФЗ «О развитии малого и среднего предпринимательства в Российской Федерации».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3.5. Проект решения, предусмотренный абзацем 2 пункта 3.4. настоящего Порядка вместе с прилагаемыми документами направляются в администрацию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 xml:space="preserve"> для последующего направления в антимонопольный орган заявления о даче согласия на предоставление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3.6. Администрация </w:t>
            </w:r>
            <w:r>
              <w:rPr>
                <w:rFonts w:ascii="Times New Roman" w:eastAsia="Times New Roman" w:hAnsi="Times New Roman"/>
                <w:color w:val="000000"/>
                <w:sz w:val="28"/>
                <w:szCs w:val="28"/>
              </w:rPr>
              <w:t xml:space="preserve">муниципального образования </w:t>
            </w:r>
            <w:r w:rsidRPr="00F12BDF">
              <w:rPr>
                <w:rFonts w:ascii="Times New Roman" w:eastAsia="Times New Roman" w:hAnsi="Times New Roman"/>
                <w:color w:val="000000"/>
                <w:sz w:val="28"/>
                <w:szCs w:val="28"/>
              </w:rPr>
              <w:t>подаёт в антимонопольный орган заявление о даче согласия на предоставление муниципальной преференции по форме, определённой федеральным антимонопольным органом.</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К заявлению прилагаются следующие документы:</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 проект решения Совета</w:t>
            </w:r>
            <w:r>
              <w:rPr>
                <w:rFonts w:ascii="Times New Roman" w:eastAsia="Times New Roman" w:hAnsi="Times New Roman"/>
                <w:color w:val="000000"/>
                <w:sz w:val="28"/>
                <w:szCs w:val="28"/>
              </w:rPr>
              <w:t xml:space="preserve"> депутата муниципального образования</w:t>
            </w:r>
            <w:r w:rsidRPr="00F12BDF">
              <w:rPr>
                <w:rFonts w:ascii="Times New Roman" w:eastAsia="Times New Roman" w:hAnsi="Times New Roman"/>
                <w:color w:val="000000"/>
                <w:sz w:val="28"/>
                <w:szCs w:val="28"/>
              </w:rPr>
              <w:t>,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proofErr w:type="gramStart"/>
            <w:r w:rsidRPr="00F12BDF">
              <w:rPr>
                <w:rFonts w:ascii="Times New Roman" w:eastAsia="Times New Roman" w:hAnsi="Times New Roman"/>
                <w:color w:val="000000"/>
                <w:sz w:val="28"/>
                <w:szCs w:val="28"/>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w:t>
            </w:r>
            <w:r w:rsidRPr="00F12BDF">
              <w:rPr>
                <w:rFonts w:ascii="Times New Roman" w:eastAsia="Times New Roman" w:hAnsi="Times New Roman"/>
                <w:color w:val="000000"/>
                <w:sz w:val="28"/>
                <w:szCs w:val="28"/>
              </w:rPr>
              <w:lastRenderedPageBreak/>
              <w:t>на осуществление указанных видов деятельности, если в соответствии с законодательством Российской Федерации</w:t>
            </w:r>
            <w:proofErr w:type="gramEnd"/>
            <w:r w:rsidRPr="00F12BDF">
              <w:rPr>
                <w:rFonts w:ascii="Times New Roman" w:eastAsia="Times New Roman" w:hAnsi="Times New Roman"/>
                <w:color w:val="000000"/>
                <w:sz w:val="28"/>
                <w:szCs w:val="28"/>
              </w:rPr>
              <w:t xml:space="preserve"> для их осуществления требуются и (или) требовались специальные разрешения;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6) нотариально заверенные копии учредительных документов хозяйствующего субъекта.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3.7. В случае принятия антимонопольным органом решения: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1) о даче согласия на предоставление муниципальной преференции </w:t>
            </w:r>
            <w:proofErr w:type="gramStart"/>
            <w:r w:rsidRPr="00F12BDF">
              <w:rPr>
                <w:rFonts w:ascii="Times New Roman" w:eastAsia="Times New Roman" w:hAnsi="Times New Roman"/>
                <w:color w:val="000000"/>
                <w:sz w:val="28"/>
                <w:szCs w:val="28"/>
              </w:rPr>
              <w:t>–С</w:t>
            </w:r>
            <w:proofErr w:type="gramEnd"/>
            <w:r w:rsidRPr="00F12BDF">
              <w:rPr>
                <w:rFonts w:ascii="Times New Roman" w:eastAsia="Times New Roman" w:hAnsi="Times New Roman"/>
                <w:color w:val="000000"/>
                <w:sz w:val="28"/>
                <w:szCs w:val="28"/>
              </w:rPr>
              <w:t>овет</w:t>
            </w:r>
            <w:r>
              <w:rPr>
                <w:rFonts w:ascii="Times New Roman" w:eastAsia="Times New Roman" w:hAnsi="Times New Roman"/>
                <w:color w:val="000000"/>
                <w:sz w:val="28"/>
                <w:szCs w:val="28"/>
              </w:rPr>
              <w:t xml:space="preserve"> депутатов муниципального образования </w:t>
            </w:r>
            <w:r w:rsidRPr="00F12BDF">
              <w:rPr>
                <w:rFonts w:ascii="Times New Roman" w:eastAsia="Times New Roman" w:hAnsi="Times New Roman"/>
                <w:color w:val="000000"/>
                <w:sz w:val="28"/>
                <w:szCs w:val="28"/>
              </w:rPr>
              <w:t xml:space="preserve"> принимает решение о предоставлении муниципальной преференции хозяйствующему субъекту;</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 о даче согласия на предоставление муниципальной преференции и введении ограничения в отношении предоставления муниципальной преференции –</w:t>
            </w:r>
            <w:r>
              <w:rPr>
                <w:rFonts w:ascii="Times New Roman" w:eastAsia="Times New Roman" w:hAnsi="Times New Roman"/>
                <w:color w:val="000000"/>
                <w:sz w:val="28"/>
                <w:szCs w:val="28"/>
              </w:rPr>
              <w:t xml:space="preserve"> </w:t>
            </w:r>
            <w:r w:rsidRPr="00F12BDF">
              <w:rPr>
                <w:rFonts w:ascii="Times New Roman" w:eastAsia="Times New Roman" w:hAnsi="Times New Roman"/>
                <w:color w:val="000000"/>
                <w:sz w:val="28"/>
                <w:szCs w:val="28"/>
              </w:rPr>
              <w:t xml:space="preserve">Совет </w:t>
            </w:r>
            <w:r>
              <w:rPr>
                <w:rFonts w:ascii="Times New Roman" w:eastAsia="Times New Roman" w:hAnsi="Times New Roman"/>
                <w:color w:val="000000"/>
                <w:sz w:val="28"/>
                <w:szCs w:val="28"/>
              </w:rPr>
              <w:t xml:space="preserve">депутатов муниципального образования </w:t>
            </w:r>
            <w:r w:rsidRPr="00F12BDF">
              <w:rPr>
                <w:rFonts w:ascii="Times New Roman" w:eastAsia="Times New Roman" w:hAnsi="Times New Roman"/>
                <w:color w:val="000000"/>
                <w:sz w:val="28"/>
                <w:szCs w:val="28"/>
              </w:rPr>
              <w:t>принимает решение о предоставлении муниципальной преференции хозяйствующему субъекту с учётом ограничений, введённых решением антимонопольного органа;</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 3) об отказе в предоставлении муниципальной преференции </w:t>
            </w:r>
            <w:proofErr w:type="gramStart"/>
            <w:r w:rsidRPr="00F12BDF">
              <w:rPr>
                <w:rFonts w:ascii="Times New Roman" w:eastAsia="Times New Roman" w:hAnsi="Times New Roman"/>
                <w:color w:val="000000"/>
                <w:sz w:val="28"/>
                <w:szCs w:val="28"/>
              </w:rPr>
              <w:t>–С</w:t>
            </w:r>
            <w:proofErr w:type="gramEnd"/>
            <w:r w:rsidRPr="00F12BDF">
              <w:rPr>
                <w:rFonts w:ascii="Times New Roman" w:eastAsia="Times New Roman" w:hAnsi="Times New Roman"/>
                <w:color w:val="000000"/>
                <w:sz w:val="28"/>
                <w:szCs w:val="28"/>
              </w:rPr>
              <w:t xml:space="preserve">овет </w:t>
            </w:r>
            <w:r>
              <w:rPr>
                <w:rFonts w:ascii="Times New Roman" w:eastAsia="Times New Roman" w:hAnsi="Times New Roman"/>
                <w:color w:val="000000"/>
                <w:sz w:val="28"/>
                <w:szCs w:val="28"/>
              </w:rPr>
              <w:t xml:space="preserve">депутатов муниципального образования </w:t>
            </w:r>
            <w:r w:rsidRPr="00F12BDF">
              <w:rPr>
                <w:rFonts w:ascii="Times New Roman" w:eastAsia="Times New Roman" w:hAnsi="Times New Roman"/>
                <w:color w:val="000000"/>
                <w:sz w:val="28"/>
                <w:szCs w:val="28"/>
              </w:rPr>
              <w:t>принимает решение об отказе в предоставлении муниципальной преференции хозяйствующему субъекту.</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3.8. В случаях, предусмотренных пунктом 2.3. настоящего Порядка - Совет </w:t>
            </w:r>
            <w:r>
              <w:rPr>
                <w:rFonts w:ascii="Times New Roman" w:eastAsia="Times New Roman" w:hAnsi="Times New Roman"/>
                <w:color w:val="000000"/>
                <w:sz w:val="28"/>
                <w:szCs w:val="28"/>
              </w:rPr>
              <w:t xml:space="preserve">депутатов муниципального образования </w:t>
            </w:r>
            <w:r w:rsidRPr="00F12BDF">
              <w:rPr>
                <w:rFonts w:ascii="Times New Roman" w:eastAsia="Times New Roman" w:hAnsi="Times New Roman"/>
                <w:color w:val="000000"/>
                <w:sz w:val="28"/>
                <w:szCs w:val="28"/>
              </w:rPr>
              <w:t>принимает решение о предоставлении муниципальной преференции хозяйствующему субъекту на основании копии протокола Комиссии и документов, предоставленных хозяйствующим субъектом.</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3.9. В случае</w:t>
            </w:r>
            <w:proofErr w:type="gramStart"/>
            <w:r w:rsidRPr="00F12BDF">
              <w:rPr>
                <w:rFonts w:ascii="Times New Roman" w:eastAsia="Times New Roman" w:hAnsi="Times New Roman"/>
                <w:color w:val="000000"/>
                <w:sz w:val="28"/>
                <w:szCs w:val="28"/>
              </w:rPr>
              <w:t>,</w:t>
            </w:r>
            <w:proofErr w:type="gramEnd"/>
            <w:r w:rsidRPr="00F12BDF">
              <w:rPr>
                <w:rFonts w:ascii="Times New Roman" w:eastAsia="Times New Roman" w:hAnsi="Times New Roman"/>
                <w:color w:val="000000"/>
                <w:sz w:val="28"/>
                <w:szCs w:val="28"/>
              </w:rPr>
              <w:t xml:space="preserve"> если при осуществлении контроля за использованием муниципальной преференции в соответствии с заявленным в заявлении целям выявлено несоответствие использования муниципальной преференции заявленным в заявлении целям, Совет </w:t>
            </w:r>
            <w:r>
              <w:rPr>
                <w:rFonts w:ascii="Times New Roman" w:eastAsia="Times New Roman" w:hAnsi="Times New Roman"/>
                <w:color w:val="000000"/>
                <w:sz w:val="28"/>
                <w:szCs w:val="28"/>
              </w:rPr>
              <w:t xml:space="preserve">депутатов муниципального образования </w:t>
            </w:r>
            <w:r w:rsidRPr="00F12BDF">
              <w:rPr>
                <w:rFonts w:ascii="Times New Roman" w:eastAsia="Times New Roman" w:hAnsi="Times New Roman"/>
                <w:color w:val="000000"/>
                <w:sz w:val="28"/>
                <w:szCs w:val="28"/>
              </w:rPr>
              <w:t>принимает решение по возврату имущества, иных объектов гражданских прав при условии, что муниципальная преференция была предоставлена путем передачи муниципального имущества, иных объектов гражданских прав, либо принимает решение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3.10. Заверенные копии принятых решений Совета</w:t>
            </w:r>
            <w:r>
              <w:rPr>
                <w:rFonts w:ascii="Times New Roman" w:eastAsia="Times New Roman" w:hAnsi="Times New Roman"/>
                <w:color w:val="000000"/>
                <w:sz w:val="28"/>
                <w:szCs w:val="28"/>
              </w:rPr>
              <w:t xml:space="preserve"> депутатов муниципального </w:t>
            </w:r>
            <w:r>
              <w:rPr>
                <w:rFonts w:ascii="Times New Roman" w:eastAsia="Times New Roman" w:hAnsi="Times New Roman"/>
                <w:color w:val="000000"/>
                <w:sz w:val="28"/>
                <w:szCs w:val="28"/>
              </w:rPr>
              <w:lastRenderedPageBreak/>
              <w:t>образования</w:t>
            </w:r>
            <w:r w:rsidRPr="00F12BDF">
              <w:rPr>
                <w:rFonts w:ascii="Times New Roman" w:eastAsia="Times New Roman" w:hAnsi="Times New Roman"/>
                <w:color w:val="000000"/>
                <w:sz w:val="28"/>
                <w:szCs w:val="28"/>
              </w:rPr>
              <w:t xml:space="preserve">, указанные в пунктах 3.7. - 3.9. настоящего Порядка направляются в администрацию </w:t>
            </w:r>
            <w:r>
              <w:rPr>
                <w:rFonts w:ascii="Times New Roman" w:eastAsia="Times New Roman" w:hAnsi="Times New Roman"/>
                <w:color w:val="000000"/>
                <w:sz w:val="28"/>
                <w:szCs w:val="28"/>
              </w:rPr>
              <w:t>муниципального об</w:t>
            </w:r>
            <w:r w:rsidRPr="006D5710">
              <w:rPr>
                <w:rFonts w:ascii="Times New Roman" w:eastAsia="Times New Roman" w:hAnsi="Times New Roman"/>
                <w:color w:val="000000"/>
                <w:sz w:val="28"/>
                <w:szCs w:val="28"/>
              </w:rPr>
              <w:t>разова</w:t>
            </w:r>
            <w:r>
              <w:rPr>
                <w:rFonts w:ascii="Times New Roman" w:eastAsia="Times New Roman" w:hAnsi="Times New Roman"/>
                <w:color w:val="000000"/>
                <w:sz w:val="28"/>
                <w:szCs w:val="28"/>
              </w:rPr>
              <w:t>ния</w:t>
            </w:r>
            <w:r w:rsidRPr="00F12BDF">
              <w:rPr>
                <w:rFonts w:ascii="Times New Roman" w:eastAsia="Times New Roman" w:hAnsi="Times New Roman"/>
                <w:color w:val="000000"/>
                <w:sz w:val="28"/>
                <w:szCs w:val="28"/>
              </w:rPr>
              <w:t xml:space="preserve"> для направления соответствующих уведомлений хозяйствующему субъекту.</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3.11. </w:t>
            </w:r>
            <w:proofErr w:type="gramStart"/>
            <w:r w:rsidRPr="00F12BDF">
              <w:rPr>
                <w:rFonts w:ascii="Times New Roman" w:eastAsia="Times New Roman" w:hAnsi="Times New Roman"/>
                <w:color w:val="000000"/>
                <w:sz w:val="28"/>
                <w:szCs w:val="28"/>
              </w:rPr>
              <w:t xml:space="preserve">Администрация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 xml:space="preserve"> в случае, если решение о даче согласия на предоставление муниципальной преференции дано в соответствии с пунктом 4 части 3 Федерального закона от 26.07.2006г. № 135-ФЗ «О защите конкуренции», представляет в антимонопольный орган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муниципальной преференции (с даты принятия решения </w:t>
            </w:r>
            <w:r>
              <w:rPr>
                <w:rFonts w:ascii="Times New Roman" w:eastAsia="Times New Roman" w:hAnsi="Times New Roman"/>
                <w:color w:val="000000"/>
                <w:sz w:val="28"/>
                <w:szCs w:val="28"/>
              </w:rPr>
              <w:t>Совета депутатов муниципального</w:t>
            </w:r>
            <w:proofErr w:type="gramEnd"/>
            <w:r>
              <w:rPr>
                <w:rFonts w:ascii="Times New Roman" w:eastAsia="Times New Roman" w:hAnsi="Times New Roman"/>
                <w:color w:val="000000"/>
                <w:sz w:val="28"/>
                <w:szCs w:val="28"/>
              </w:rPr>
              <w:t xml:space="preserve"> образования</w:t>
            </w:r>
            <w:r w:rsidRPr="00F12BDF">
              <w:rPr>
                <w:rFonts w:ascii="Times New Roman" w:eastAsia="Times New Roman" w:hAnsi="Times New Roman"/>
                <w:color w:val="000000"/>
                <w:sz w:val="28"/>
                <w:szCs w:val="28"/>
              </w:rPr>
              <w:t>).</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6D5710" w:rsidRDefault="00C6154B" w:rsidP="00C6154B">
            <w:pPr>
              <w:shd w:val="clear" w:color="auto" w:fill="FFFFFF"/>
              <w:spacing w:after="0" w:line="0" w:lineRule="atLeast"/>
              <w:ind w:firstLine="709"/>
              <w:jc w:val="center"/>
              <w:rPr>
                <w:rFonts w:ascii="Times New Roman" w:eastAsia="Times New Roman" w:hAnsi="Times New Roman"/>
                <w:color w:val="000000"/>
                <w:sz w:val="28"/>
                <w:szCs w:val="28"/>
              </w:rPr>
            </w:pPr>
            <w:r w:rsidRPr="006D5710">
              <w:rPr>
                <w:rFonts w:ascii="Times New Roman" w:eastAsia="Times New Roman" w:hAnsi="Times New Roman"/>
                <w:bCs/>
                <w:color w:val="000000"/>
                <w:sz w:val="28"/>
                <w:szCs w:val="28"/>
              </w:rPr>
              <w:t xml:space="preserve">IV. </w:t>
            </w:r>
            <w:proofErr w:type="gramStart"/>
            <w:r w:rsidRPr="006D5710">
              <w:rPr>
                <w:rFonts w:ascii="Times New Roman" w:eastAsia="Times New Roman" w:hAnsi="Times New Roman"/>
                <w:bCs/>
                <w:color w:val="000000"/>
                <w:sz w:val="28"/>
                <w:szCs w:val="28"/>
              </w:rPr>
              <w:t>Контроль за</w:t>
            </w:r>
            <w:proofErr w:type="gramEnd"/>
            <w:r w:rsidRPr="006D5710">
              <w:rPr>
                <w:rFonts w:ascii="Times New Roman" w:eastAsia="Times New Roman" w:hAnsi="Times New Roman"/>
                <w:bCs/>
                <w:color w:val="000000"/>
                <w:sz w:val="28"/>
                <w:szCs w:val="28"/>
              </w:rPr>
              <w:t xml:space="preserve"> использованием хозяйствующим субъектом, предоставленной ему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4.1. Совет </w:t>
            </w:r>
            <w:r>
              <w:rPr>
                <w:rFonts w:ascii="Times New Roman" w:eastAsia="Times New Roman" w:hAnsi="Times New Roman"/>
                <w:color w:val="000000"/>
                <w:sz w:val="28"/>
                <w:szCs w:val="28"/>
              </w:rPr>
              <w:t xml:space="preserve">депутатов муниципального образования </w:t>
            </w:r>
            <w:r w:rsidRPr="00F12BDF">
              <w:rPr>
                <w:rFonts w:ascii="Times New Roman" w:eastAsia="Times New Roman" w:hAnsi="Times New Roman"/>
                <w:color w:val="000000"/>
                <w:sz w:val="28"/>
                <w:szCs w:val="28"/>
              </w:rPr>
              <w:t xml:space="preserve">осуществляет контроль за использованием хозяйствующим субъектом, предоставленной ему муниципальной преференции в соответствии </w:t>
            </w:r>
            <w:proofErr w:type="gramStart"/>
            <w:r w:rsidRPr="00F12BDF">
              <w:rPr>
                <w:rFonts w:ascii="Times New Roman" w:eastAsia="Times New Roman" w:hAnsi="Times New Roman"/>
                <w:color w:val="000000"/>
                <w:sz w:val="28"/>
                <w:szCs w:val="28"/>
              </w:rPr>
              <w:t>с</w:t>
            </w:r>
            <w:proofErr w:type="gramEnd"/>
            <w:r w:rsidRPr="00F12BDF">
              <w:rPr>
                <w:rFonts w:ascii="Times New Roman" w:eastAsia="Times New Roman" w:hAnsi="Times New Roman"/>
                <w:color w:val="000000"/>
                <w:sz w:val="28"/>
                <w:szCs w:val="28"/>
              </w:rPr>
              <w:t xml:space="preserve"> заявленным в заявлении целям.</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6D5710" w:rsidRDefault="00C6154B" w:rsidP="00C6154B">
            <w:pPr>
              <w:shd w:val="clear" w:color="auto" w:fill="FFFFFF"/>
              <w:spacing w:after="0" w:line="0" w:lineRule="atLeast"/>
              <w:ind w:firstLine="709"/>
              <w:jc w:val="center"/>
              <w:rPr>
                <w:rFonts w:ascii="Times New Roman" w:eastAsia="Times New Roman" w:hAnsi="Times New Roman"/>
                <w:color w:val="000000"/>
                <w:sz w:val="28"/>
                <w:szCs w:val="28"/>
              </w:rPr>
            </w:pPr>
            <w:r w:rsidRPr="006D5710">
              <w:rPr>
                <w:rFonts w:ascii="Times New Roman" w:eastAsia="Times New Roman" w:hAnsi="Times New Roman"/>
                <w:bCs/>
                <w:color w:val="000000"/>
                <w:sz w:val="28"/>
                <w:szCs w:val="28"/>
              </w:rPr>
              <w:t>V. Заключительные положения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5.1. Все отношение в части предоставления муниципальной преференции, не отраженные в настоящем Порядке, регулируются действующим законодательством.</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shd w:val="clear" w:color="auto" w:fill="FFFFFF"/>
              </w:rPr>
              <w:br w:type="page"/>
            </w:r>
            <w:r w:rsidRPr="00F12BDF">
              <w:rPr>
                <w:rFonts w:ascii="Times New Roman" w:eastAsia="Times New Roman" w:hAnsi="Times New Roman"/>
                <w:color w:val="000000"/>
                <w:sz w:val="28"/>
                <w:szCs w:val="28"/>
              </w:rPr>
              <w:t> </w:t>
            </w: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Pr="00F12BDF"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lastRenderedPageBreak/>
              <w:t>Приложение 2</w:t>
            </w: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к решению Совета депутатов</w:t>
            </w: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Шипицынского  сельсовета Чистоозерного района </w:t>
            </w:r>
          </w:p>
          <w:p w:rsidR="00C6154B" w:rsidRPr="00F12BDF"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Новосибирской области</w:t>
            </w:r>
          </w:p>
          <w:p w:rsidR="00C6154B" w:rsidRPr="00F12BDF"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от «</w:t>
            </w:r>
            <w:r>
              <w:rPr>
                <w:rFonts w:ascii="Times New Roman" w:eastAsia="Times New Roman" w:hAnsi="Times New Roman"/>
                <w:color w:val="000000"/>
                <w:sz w:val="28"/>
                <w:szCs w:val="28"/>
              </w:rPr>
              <w:t>09</w:t>
            </w:r>
            <w:r w:rsidRPr="00F12BDF">
              <w:rPr>
                <w:rFonts w:ascii="Times New Roman" w:eastAsia="Times New Roman" w:hAnsi="Times New Roman"/>
                <w:color w:val="000000"/>
                <w:sz w:val="28"/>
                <w:szCs w:val="28"/>
              </w:rPr>
              <w:t>»</w:t>
            </w:r>
            <w:r>
              <w:rPr>
                <w:rFonts w:ascii="Times New Roman" w:eastAsia="Times New Roman" w:hAnsi="Times New Roman"/>
                <w:color w:val="000000"/>
                <w:sz w:val="28"/>
                <w:szCs w:val="28"/>
              </w:rPr>
              <w:t>декабря 2015</w:t>
            </w:r>
            <w:r w:rsidRPr="00F12BDF">
              <w:rPr>
                <w:rFonts w:ascii="Times New Roman" w:eastAsia="Times New Roman" w:hAnsi="Times New Roman"/>
                <w:color w:val="000000"/>
                <w:sz w:val="28"/>
                <w:szCs w:val="28"/>
              </w:rPr>
              <w:t xml:space="preserve"> г. № </w:t>
            </w:r>
            <w:r>
              <w:rPr>
                <w:rFonts w:ascii="Times New Roman" w:eastAsia="Times New Roman" w:hAnsi="Times New Roman"/>
                <w:color w:val="000000"/>
                <w:sz w:val="28"/>
                <w:szCs w:val="28"/>
              </w:rPr>
              <w:t>4</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6D5710" w:rsidRDefault="00C6154B" w:rsidP="00C6154B">
            <w:pPr>
              <w:shd w:val="clear" w:color="auto" w:fill="FFFFFF"/>
              <w:spacing w:after="0" w:line="0" w:lineRule="atLeast"/>
              <w:ind w:firstLine="709"/>
              <w:jc w:val="center"/>
              <w:rPr>
                <w:rFonts w:ascii="Times New Roman" w:eastAsia="Times New Roman" w:hAnsi="Times New Roman"/>
                <w:b/>
                <w:color w:val="000000"/>
                <w:sz w:val="28"/>
                <w:szCs w:val="28"/>
              </w:rPr>
            </w:pPr>
            <w:r w:rsidRPr="006D5710">
              <w:rPr>
                <w:rFonts w:ascii="Times New Roman" w:eastAsia="Times New Roman" w:hAnsi="Times New Roman"/>
                <w:b/>
                <w:bCs/>
                <w:color w:val="000000"/>
                <w:sz w:val="28"/>
                <w:szCs w:val="28"/>
              </w:rPr>
              <w:t>Состав комиссии по вопросам предоставления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bl>
            <w:tblPr>
              <w:tblW w:w="9356" w:type="dxa"/>
              <w:tblInd w:w="108" w:type="dxa"/>
              <w:shd w:val="clear" w:color="auto" w:fill="FFFFFF"/>
              <w:tblCellMar>
                <w:left w:w="0" w:type="dxa"/>
                <w:right w:w="0" w:type="dxa"/>
              </w:tblCellMar>
              <w:tblLook w:val="04A0"/>
            </w:tblPr>
            <w:tblGrid>
              <w:gridCol w:w="2943"/>
              <w:gridCol w:w="426"/>
              <w:gridCol w:w="5987"/>
            </w:tblGrid>
            <w:tr w:rsidR="00C6154B" w:rsidRPr="00F12BDF" w:rsidTr="004B7CDC">
              <w:tc>
                <w:tcPr>
                  <w:tcW w:w="3369" w:type="dxa"/>
                  <w:gridSpan w:val="2"/>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Председатель комиссии:</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r>
            <w:tr w:rsidR="00C6154B" w:rsidRPr="00F12BDF" w:rsidTr="004B7CDC">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Измайлова Н.В.</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глава</w:t>
                  </w:r>
                  <w:r w:rsidRPr="00F12BDF">
                    <w:rPr>
                      <w:rFonts w:ascii="Times New Roman" w:eastAsia="Times New Roman" w:hAnsi="Times New Roman"/>
                      <w:color w:val="000000"/>
                      <w:sz w:val="28"/>
                      <w:szCs w:val="28"/>
                    </w:rPr>
                    <w:t xml:space="preserve"> администрации </w:t>
                  </w:r>
                  <w:r>
                    <w:rPr>
                      <w:rFonts w:ascii="Times New Roman" w:eastAsia="Times New Roman" w:hAnsi="Times New Roman"/>
                      <w:color w:val="000000"/>
                      <w:sz w:val="28"/>
                      <w:szCs w:val="28"/>
                    </w:rPr>
                    <w:t xml:space="preserve">Шипицынского сельсовета Чистоозерного района Новосибирской области </w:t>
                  </w:r>
                  <w:r w:rsidRPr="00F12BDF">
                    <w:rPr>
                      <w:rFonts w:ascii="Times New Roman" w:eastAsia="Times New Roman" w:hAnsi="Times New Roman"/>
                      <w:color w:val="000000"/>
                      <w:sz w:val="28"/>
                      <w:szCs w:val="28"/>
                    </w:rPr>
                    <w:t xml:space="preserve"> </w:t>
                  </w:r>
                </w:p>
              </w:tc>
            </w:tr>
            <w:tr w:rsidR="00C6154B" w:rsidRPr="00F12BDF" w:rsidTr="004B7CDC">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r>
            <w:tr w:rsidR="00C6154B" w:rsidRPr="00F12BDF" w:rsidTr="004B7CDC">
              <w:tc>
                <w:tcPr>
                  <w:tcW w:w="9356" w:type="dxa"/>
                  <w:gridSpan w:val="3"/>
                  <w:shd w:val="clear" w:color="auto" w:fill="FFFFFF"/>
                  <w:tcMar>
                    <w:top w:w="0" w:type="dxa"/>
                    <w:left w:w="108" w:type="dxa"/>
                    <w:bottom w:w="0" w:type="dxa"/>
                    <w:right w:w="108" w:type="dxa"/>
                  </w:tcMar>
                </w:tcPr>
                <w:p w:rsidR="00C6154B"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Заместитель председателя комиссии:</w:t>
                  </w:r>
                </w:p>
                <w:p w:rsidR="00C6154B" w:rsidRPr="00F12BDF" w:rsidRDefault="00C6154B" w:rsidP="004B7CDC">
                  <w:pPr>
                    <w:spacing w:after="0" w:line="0" w:lineRule="atLeast"/>
                    <w:jc w:val="both"/>
                    <w:rPr>
                      <w:rFonts w:ascii="Times New Roman" w:eastAsia="Times New Roman" w:hAnsi="Times New Roman"/>
                      <w:color w:val="000000"/>
                      <w:sz w:val="28"/>
                      <w:szCs w:val="28"/>
                    </w:rPr>
                  </w:pPr>
                </w:p>
              </w:tc>
            </w:tr>
            <w:tr w:rsidR="00C6154B" w:rsidRPr="00F12BDF" w:rsidTr="004B7CDC">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Макаркина</w:t>
                  </w:r>
                  <w:proofErr w:type="spellEnd"/>
                  <w:r>
                    <w:rPr>
                      <w:rFonts w:ascii="Times New Roman" w:eastAsia="Times New Roman" w:hAnsi="Times New Roman"/>
                      <w:color w:val="000000"/>
                      <w:sz w:val="28"/>
                      <w:szCs w:val="28"/>
                    </w:rPr>
                    <w:t xml:space="preserve"> Г.Д.</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главы</w:t>
                  </w:r>
                  <w:r w:rsidRPr="00F12BDF">
                    <w:rPr>
                      <w:rFonts w:ascii="Times New Roman" w:eastAsia="Times New Roman" w:hAnsi="Times New Roman"/>
                      <w:color w:val="000000"/>
                      <w:sz w:val="28"/>
                      <w:szCs w:val="28"/>
                    </w:rPr>
                    <w:t xml:space="preserve"> администрации </w:t>
                  </w:r>
                  <w:r>
                    <w:rPr>
                      <w:rFonts w:ascii="Times New Roman" w:eastAsia="Times New Roman" w:hAnsi="Times New Roman"/>
                      <w:color w:val="000000"/>
                      <w:sz w:val="28"/>
                      <w:szCs w:val="28"/>
                    </w:rPr>
                    <w:t xml:space="preserve">Шипицынского сельсовета Чистоозерного района Новосибирской области </w:t>
                  </w:r>
                  <w:r w:rsidRPr="00F12BDF">
                    <w:rPr>
                      <w:rFonts w:ascii="Times New Roman" w:eastAsia="Times New Roman" w:hAnsi="Times New Roman"/>
                      <w:color w:val="000000"/>
                      <w:sz w:val="28"/>
                      <w:szCs w:val="28"/>
                    </w:rPr>
                    <w:t xml:space="preserve"> </w:t>
                  </w:r>
                </w:p>
              </w:tc>
            </w:tr>
            <w:tr w:rsidR="00C6154B" w:rsidRPr="00F12BDF" w:rsidTr="004B7CDC">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r>
            <w:tr w:rsidR="00C6154B" w:rsidRPr="00F12BDF" w:rsidTr="004B7CDC">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Секретарь комиссии:</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r>
            <w:tr w:rsidR="00C6154B" w:rsidRPr="00F12BDF" w:rsidTr="004B7CDC">
              <w:trPr>
                <w:trHeight w:val="239"/>
              </w:trPr>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Шапаренко</w:t>
                  </w:r>
                  <w:proofErr w:type="spellEnd"/>
                  <w:r>
                    <w:rPr>
                      <w:rFonts w:ascii="Times New Roman" w:eastAsia="Times New Roman" w:hAnsi="Times New Roman"/>
                      <w:color w:val="000000"/>
                      <w:sz w:val="28"/>
                      <w:szCs w:val="28"/>
                    </w:rPr>
                    <w:t xml:space="preserve"> И.А.</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специалист</w:t>
                  </w:r>
                  <w:r w:rsidRPr="00F12BDF">
                    <w:rPr>
                      <w:rFonts w:ascii="Times New Roman" w:eastAsia="Times New Roman" w:hAnsi="Times New Roman"/>
                      <w:color w:val="000000"/>
                      <w:sz w:val="28"/>
                      <w:szCs w:val="28"/>
                    </w:rPr>
                    <w:t xml:space="preserve"> администрации </w:t>
                  </w:r>
                  <w:r>
                    <w:rPr>
                      <w:rFonts w:ascii="Times New Roman" w:eastAsia="Times New Roman" w:hAnsi="Times New Roman"/>
                      <w:color w:val="000000"/>
                      <w:sz w:val="28"/>
                      <w:szCs w:val="28"/>
                    </w:rPr>
                    <w:t xml:space="preserve">Шипицынского сельсовета Чистоозерного района Новосибирской области </w:t>
                  </w:r>
                  <w:r w:rsidRPr="00F12BDF">
                    <w:rPr>
                      <w:rFonts w:ascii="Times New Roman" w:eastAsia="Times New Roman" w:hAnsi="Times New Roman"/>
                      <w:color w:val="000000"/>
                      <w:sz w:val="28"/>
                      <w:szCs w:val="28"/>
                    </w:rPr>
                    <w:t xml:space="preserve"> </w:t>
                  </w:r>
                </w:p>
              </w:tc>
            </w:tr>
            <w:tr w:rsidR="00C6154B" w:rsidRPr="00F12BDF" w:rsidTr="004B7CDC">
              <w:trPr>
                <w:trHeight w:val="239"/>
              </w:trPr>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Члены комиссии:</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r>
            <w:tr w:rsidR="00C6154B" w:rsidRPr="00F12BDF" w:rsidTr="004B7CDC">
              <w:trPr>
                <w:trHeight w:val="307"/>
              </w:trPr>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r>
            <w:tr w:rsidR="00C6154B" w:rsidRPr="00F12BDF" w:rsidTr="004B7CDC">
              <w:trPr>
                <w:trHeight w:val="1012"/>
              </w:trPr>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Фрилинг</w:t>
                  </w:r>
                  <w:proofErr w:type="spellEnd"/>
                  <w:r>
                    <w:rPr>
                      <w:rFonts w:ascii="Times New Roman" w:eastAsia="Times New Roman" w:hAnsi="Times New Roman"/>
                      <w:color w:val="000000"/>
                      <w:sz w:val="28"/>
                      <w:szCs w:val="28"/>
                    </w:rPr>
                    <w:t xml:space="preserve"> Н.В.</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Депутат Совета депутатов Шипицынского сельсовета Чистоозерного района Новосибирской области </w:t>
                  </w:r>
                  <w:r w:rsidRPr="00F12BDF">
                    <w:rPr>
                      <w:rFonts w:ascii="Times New Roman" w:eastAsia="Times New Roman" w:hAnsi="Times New Roman"/>
                      <w:color w:val="000000"/>
                      <w:sz w:val="28"/>
                      <w:szCs w:val="28"/>
                    </w:rPr>
                    <w:t xml:space="preserve"> </w:t>
                  </w:r>
                </w:p>
              </w:tc>
            </w:tr>
            <w:tr w:rsidR="00C6154B" w:rsidRPr="00F12BDF" w:rsidTr="004B7CDC">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r>
            <w:tr w:rsidR="00C6154B" w:rsidRPr="00F12BDF" w:rsidTr="004B7CDC">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r>
            <w:tr w:rsidR="00C6154B" w:rsidRPr="00F12BDF" w:rsidTr="004B7CDC">
              <w:trPr>
                <w:trHeight w:val="192"/>
              </w:trPr>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tc>
            </w:tr>
            <w:tr w:rsidR="00C6154B" w:rsidRPr="00F12BDF" w:rsidTr="004B7CDC">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r>
            <w:tr w:rsidR="00C6154B" w:rsidRPr="00F12BDF" w:rsidTr="004B7CDC">
              <w:trPr>
                <w:trHeight w:val="239"/>
              </w:trPr>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r>
            <w:tr w:rsidR="00C6154B" w:rsidRPr="00F12BDF" w:rsidTr="004B7CDC">
              <w:trPr>
                <w:trHeight w:val="239"/>
              </w:trPr>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5987" w:type="dxa"/>
                  <w:shd w:val="clear" w:color="auto" w:fill="FFFFFF"/>
                  <w:tcMar>
                    <w:top w:w="0" w:type="dxa"/>
                    <w:left w:w="108" w:type="dxa"/>
                    <w:bottom w:w="0" w:type="dxa"/>
                    <w:right w:w="108" w:type="dxa"/>
                  </w:tcMar>
                </w:tcPr>
                <w:p w:rsidR="00C6154B" w:rsidRPr="00AE5712" w:rsidRDefault="00C6154B" w:rsidP="004B7CDC">
                  <w:pPr>
                    <w:spacing w:after="0" w:line="0" w:lineRule="atLeast"/>
                    <w:jc w:val="both"/>
                    <w:rPr>
                      <w:rFonts w:ascii="Times New Roman" w:eastAsia="Times New Roman" w:hAnsi="Times New Roman"/>
                      <w:color w:val="000000"/>
                      <w:sz w:val="28"/>
                      <w:szCs w:val="28"/>
                      <w:highlight w:val="yellow"/>
                    </w:rPr>
                  </w:pPr>
                </w:p>
              </w:tc>
            </w:tr>
            <w:tr w:rsidR="00C6154B" w:rsidRPr="00F12BDF" w:rsidTr="004B7CDC">
              <w:trPr>
                <w:trHeight w:val="239"/>
              </w:trPr>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r>
            <w:tr w:rsidR="00C6154B" w:rsidRPr="00F12BDF" w:rsidTr="004B7CDC">
              <w:trPr>
                <w:trHeight w:val="80"/>
              </w:trPr>
              <w:tc>
                <w:tcPr>
                  <w:tcW w:w="2943"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426"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c>
                <w:tcPr>
                  <w:tcW w:w="5987" w:type="dxa"/>
                  <w:shd w:val="clear" w:color="auto" w:fill="FFFFFF"/>
                  <w:tcMar>
                    <w:top w:w="0" w:type="dxa"/>
                    <w:left w:w="108" w:type="dxa"/>
                    <w:bottom w:w="0" w:type="dxa"/>
                    <w:right w:w="108" w:type="dxa"/>
                  </w:tcMar>
                </w:tcPr>
                <w:p w:rsidR="00C6154B" w:rsidRPr="00F12BDF" w:rsidRDefault="00C6154B" w:rsidP="004B7CDC">
                  <w:pPr>
                    <w:spacing w:after="0" w:line="0" w:lineRule="atLeast"/>
                    <w:jc w:val="both"/>
                    <w:rPr>
                      <w:rFonts w:ascii="Times New Roman" w:eastAsia="Times New Roman" w:hAnsi="Times New Roman"/>
                      <w:color w:val="000000"/>
                      <w:sz w:val="28"/>
                      <w:szCs w:val="28"/>
                    </w:rPr>
                  </w:pPr>
                </w:p>
              </w:tc>
            </w:tr>
          </w:tbl>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p>
          <w:p w:rsidR="00C6154B" w:rsidRPr="00F12BDF"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Приложение 3</w:t>
            </w:r>
          </w:p>
          <w:p w:rsidR="00C6154B"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к решению  Совета депутатов</w:t>
            </w:r>
          </w:p>
          <w:p w:rsidR="00C6154B" w:rsidRPr="00F12BDF"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Шипицынского сельсовета Чистоозерного района Новосибирской области</w:t>
            </w:r>
          </w:p>
          <w:p w:rsidR="00C6154B" w:rsidRPr="00F12BDF" w:rsidRDefault="00C6154B" w:rsidP="00C6154B">
            <w:pPr>
              <w:shd w:val="clear" w:color="auto" w:fill="FFFFFF"/>
              <w:spacing w:after="0" w:line="0" w:lineRule="atLeast"/>
              <w:ind w:firstLine="709"/>
              <w:jc w:val="right"/>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от «</w:t>
            </w:r>
            <w:r>
              <w:rPr>
                <w:rFonts w:ascii="Times New Roman" w:eastAsia="Times New Roman" w:hAnsi="Times New Roman"/>
                <w:color w:val="000000"/>
                <w:sz w:val="28"/>
                <w:szCs w:val="28"/>
              </w:rPr>
              <w:t>09</w:t>
            </w:r>
            <w:r w:rsidRPr="00F12BD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декабря </w:t>
            </w:r>
            <w:r w:rsidRPr="00F12BDF">
              <w:rPr>
                <w:rFonts w:ascii="Times New Roman" w:eastAsia="Times New Roman" w:hAnsi="Times New Roman"/>
                <w:color w:val="000000"/>
                <w:sz w:val="28"/>
                <w:szCs w:val="28"/>
              </w:rPr>
              <w:t xml:space="preserve"> 201</w:t>
            </w:r>
            <w:r>
              <w:rPr>
                <w:rFonts w:ascii="Times New Roman" w:eastAsia="Times New Roman" w:hAnsi="Times New Roman"/>
                <w:color w:val="000000"/>
                <w:sz w:val="28"/>
                <w:szCs w:val="28"/>
              </w:rPr>
              <w:t>5</w:t>
            </w:r>
            <w:r w:rsidRPr="00F12BDF">
              <w:rPr>
                <w:rFonts w:ascii="Times New Roman" w:eastAsia="Times New Roman" w:hAnsi="Times New Roman"/>
                <w:color w:val="000000"/>
                <w:sz w:val="28"/>
                <w:szCs w:val="28"/>
              </w:rPr>
              <w:t xml:space="preserve"> г. № </w:t>
            </w:r>
            <w:r>
              <w:rPr>
                <w:rFonts w:ascii="Times New Roman" w:eastAsia="Times New Roman" w:hAnsi="Times New Roman"/>
                <w:color w:val="000000"/>
                <w:sz w:val="28"/>
                <w:szCs w:val="28"/>
              </w:rPr>
              <w:t>4</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jc w:val="center"/>
              <w:rPr>
                <w:rFonts w:ascii="Times New Roman" w:eastAsia="Times New Roman" w:hAnsi="Times New Roman"/>
                <w:color w:val="000000"/>
                <w:sz w:val="28"/>
                <w:szCs w:val="28"/>
              </w:rPr>
            </w:pPr>
            <w:r w:rsidRPr="00F12BDF">
              <w:rPr>
                <w:rFonts w:ascii="Times New Roman" w:eastAsia="Times New Roman" w:hAnsi="Times New Roman"/>
                <w:b/>
                <w:bCs/>
                <w:color w:val="000000"/>
                <w:sz w:val="28"/>
                <w:szCs w:val="28"/>
              </w:rPr>
              <w:t>Порядок работы комиссии по вопросам предоставления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AE5712" w:rsidRDefault="00C6154B" w:rsidP="00C6154B">
            <w:pPr>
              <w:shd w:val="clear" w:color="auto" w:fill="FFFFFF"/>
              <w:spacing w:after="0" w:line="0" w:lineRule="atLeast"/>
              <w:ind w:firstLine="709"/>
              <w:jc w:val="center"/>
              <w:rPr>
                <w:rFonts w:ascii="Times New Roman" w:eastAsia="Times New Roman" w:hAnsi="Times New Roman"/>
                <w:color w:val="000000"/>
                <w:sz w:val="28"/>
                <w:szCs w:val="28"/>
              </w:rPr>
            </w:pPr>
            <w:r w:rsidRPr="00AE5712">
              <w:rPr>
                <w:rFonts w:ascii="Times New Roman" w:eastAsia="Times New Roman" w:hAnsi="Times New Roman"/>
                <w:bCs/>
                <w:color w:val="000000"/>
                <w:sz w:val="28"/>
                <w:szCs w:val="28"/>
              </w:rPr>
              <w:t>I. Общие положения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1.1. Комиссия по вопросам предоставления муниципальной преференции создана в целях организации предоставления муниципальной преференции (далее – Комиссия).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1.2. Комиссия в своей деятельности руководствуется Федеральным законом от 26.07.2006г. № 135-ФЗ «О защите конкуренции», Федеральным законом от 24.07.2007г. № 209-ФЗ «О развитии малого и среднего предпринимательства в Российской Федерации», муниципальными правовыми актами, а также настоящим Порядком.</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1.3. Комиссия осуществляет свои полномочия во взаимодействии с органами местного самоуправления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 xml:space="preserve">, организациями и предприятиями независимо от их организационно-правовых форм и гражданами по всем интересующим ее вопросам, касающимся организации предоставления муниципальной преференции на территории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AE5712" w:rsidRDefault="00C6154B" w:rsidP="00C6154B">
            <w:pPr>
              <w:shd w:val="clear" w:color="auto" w:fill="FFFFFF"/>
              <w:spacing w:after="0" w:line="0" w:lineRule="atLeast"/>
              <w:ind w:firstLine="709"/>
              <w:jc w:val="center"/>
              <w:rPr>
                <w:rFonts w:ascii="Times New Roman" w:eastAsia="Times New Roman" w:hAnsi="Times New Roman"/>
                <w:color w:val="000000"/>
                <w:sz w:val="28"/>
                <w:szCs w:val="28"/>
              </w:rPr>
            </w:pPr>
            <w:r w:rsidRPr="00AE5712">
              <w:rPr>
                <w:rFonts w:ascii="Times New Roman" w:eastAsia="Times New Roman" w:hAnsi="Times New Roman"/>
                <w:bCs/>
                <w:color w:val="000000"/>
                <w:sz w:val="28"/>
                <w:szCs w:val="28"/>
              </w:rPr>
              <w:t>II. Состав комиссии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2.1. Комиссия – постоянно действующий, коллегиальный орган, возглавляемый председателем, состоящий из заместителя председателя, секретаря и членов Комиссии.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2.2. Комиссию возглавляет председатель.</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2.3. Во время отсутствия председателя Комиссии (командировка, отпуск, болезнь, прочие обстоятельства) его обязанности выполняет заместитель председателя Комиссии.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В случае отсутствия и председателя и заместителя председателя Комиссии их обязанности исполняет член Комиссии, избранный на заседании Комиссии из членов Комиссии простым большинством голосов.</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2.4. В состав Комиссии входят представители администрации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 xml:space="preserve"> и представитель Совета депутатов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w:t>
            </w:r>
            <w:r>
              <w:rPr>
                <w:rFonts w:ascii="Times New Roman" w:eastAsia="Times New Roman" w:hAnsi="Times New Roman"/>
                <w:color w:val="000000"/>
                <w:sz w:val="28"/>
                <w:szCs w:val="28"/>
              </w:rPr>
              <w:t>5</w:t>
            </w:r>
            <w:r w:rsidRPr="00F12BDF">
              <w:rPr>
                <w:rFonts w:ascii="Times New Roman" w:eastAsia="Times New Roman" w:hAnsi="Times New Roman"/>
                <w:color w:val="000000"/>
                <w:sz w:val="28"/>
                <w:szCs w:val="28"/>
              </w:rPr>
              <w:t>. Изменение состава Комиссии осуществляется на основании решения Совета</w:t>
            </w:r>
            <w:r>
              <w:rPr>
                <w:rFonts w:ascii="Times New Roman" w:eastAsia="Times New Roman" w:hAnsi="Times New Roman"/>
                <w:color w:val="000000"/>
                <w:sz w:val="28"/>
                <w:szCs w:val="28"/>
              </w:rPr>
              <w:t xml:space="preserve"> депутатов муниципального образования</w:t>
            </w:r>
            <w:r w:rsidRPr="00F12BDF">
              <w:rPr>
                <w:rFonts w:ascii="Times New Roman" w:eastAsia="Times New Roman" w:hAnsi="Times New Roman"/>
                <w:color w:val="000000"/>
                <w:sz w:val="28"/>
                <w:szCs w:val="28"/>
              </w:rPr>
              <w:t>.</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9409B7" w:rsidRDefault="00C6154B" w:rsidP="00C6154B">
            <w:pPr>
              <w:shd w:val="clear" w:color="auto" w:fill="FFFFFF"/>
              <w:spacing w:after="0" w:line="0" w:lineRule="atLeast"/>
              <w:ind w:firstLine="709"/>
              <w:jc w:val="center"/>
              <w:rPr>
                <w:rFonts w:ascii="Times New Roman" w:eastAsia="Times New Roman" w:hAnsi="Times New Roman"/>
                <w:color w:val="000000"/>
                <w:sz w:val="28"/>
                <w:szCs w:val="28"/>
              </w:rPr>
            </w:pPr>
            <w:r w:rsidRPr="009409B7">
              <w:rPr>
                <w:rFonts w:ascii="Times New Roman" w:eastAsia="Times New Roman" w:hAnsi="Times New Roman"/>
                <w:bCs/>
                <w:color w:val="000000"/>
                <w:sz w:val="28"/>
                <w:szCs w:val="28"/>
              </w:rPr>
              <w:t>III. Полномочия Комиссии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3.1. Комиссия для осуществления возложенных на нее задач осуществляет следующие полномочия: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lastRenderedPageBreak/>
              <w:t> 1) рассматривает поступившие заявления от хозяйствующих субъектов о предоставлении муниципальных преференций и прилагаемые к ним документы;</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2) принимает решение о возможности или не возможности предоставления хозяйствующему субъекту муниципальной преференции;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 направляет копию протокола Комиссии с документами в Совет</w:t>
            </w:r>
            <w:r>
              <w:rPr>
                <w:rFonts w:ascii="Times New Roman" w:eastAsia="Times New Roman" w:hAnsi="Times New Roman"/>
                <w:color w:val="000000"/>
                <w:sz w:val="28"/>
                <w:szCs w:val="28"/>
              </w:rPr>
              <w:t xml:space="preserve"> депутатов муниципального образования</w:t>
            </w:r>
            <w:r w:rsidRPr="00F12BDF">
              <w:rPr>
                <w:rFonts w:ascii="Times New Roman" w:eastAsia="Times New Roman" w:hAnsi="Times New Roman"/>
                <w:color w:val="000000"/>
                <w:sz w:val="28"/>
                <w:szCs w:val="28"/>
              </w:rPr>
              <w:t>.</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3.2. Комиссия для осуществления возложенных на нее задач имеет право:</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1) запрашивать и получать в установленном порядке от органов местного самоуправления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 xml:space="preserve">, организаций, учреждений и предприятий вне зависимости от их организационно-правовых форм, и граждан информацию и материалы по всем интересующим ее вопросам, связанным с предоставлением муниципальной преференции на территории </w:t>
            </w:r>
            <w:r>
              <w:rPr>
                <w:rFonts w:ascii="Times New Roman" w:eastAsia="Times New Roman" w:hAnsi="Times New Roman"/>
                <w:color w:val="000000"/>
                <w:sz w:val="28"/>
                <w:szCs w:val="28"/>
              </w:rPr>
              <w:t>муниципального образования</w:t>
            </w:r>
            <w:r w:rsidRPr="00F12BDF">
              <w:rPr>
                <w:rFonts w:ascii="Times New Roman" w:eastAsia="Times New Roman" w:hAnsi="Times New Roman"/>
                <w:color w:val="000000"/>
                <w:sz w:val="28"/>
                <w:szCs w:val="28"/>
              </w:rPr>
              <w:t>.</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xml:space="preserve">2) взаимодействовать по вопросам предоставления муниципальной преференции с Управлением Федеральной антимонопольной службы по </w:t>
            </w:r>
            <w:r>
              <w:rPr>
                <w:rFonts w:ascii="Times New Roman" w:eastAsia="Times New Roman" w:hAnsi="Times New Roman"/>
                <w:color w:val="000000"/>
                <w:sz w:val="28"/>
                <w:szCs w:val="28"/>
              </w:rPr>
              <w:t>Новосибирской</w:t>
            </w:r>
            <w:r w:rsidRPr="00F12BDF">
              <w:rPr>
                <w:rFonts w:ascii="Times New Roman" w:eastAsia="Times New Roman" w:hAnsi="Times New Roman"/>
                <w:color w:val="000000"/>
                <w:sz w:val="28"/>
                <w:szCs w:val="28"/>
              </w:rPr>
              <w:t xml:space="preserve"> области.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center"/>
              <w:rPr>
                <w:rFonts w:ascii="Times New Roman" w:eastAsia="Times New Roman" w:hAnsi="Times New Roman"/>
                <w:color w:val="000000"/>
                <w:sz w:val="28"/>
                <w:szCs w:val="28"/>
              </w:rPr>
            </w:pPr>
            <w:r w:rsidRPr="00F12BDF">
              <w:rPr>
                <w:rFonts w:ascii="Times New Roman" w:eastAsia="Times New Roman" w:hAnsi="Times New Roman"/>
                <w:b/>
                <w:bCs/>
                <w:color w:val="000000"/>
                <w:sz w:val="28"/>
                <w:szCs w:val="28"/>
              </w:rPr>
              <w:t>4. Порядок деятельности Комиссии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 </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4.1. Комиссия осуществляет свою деятельность посредством проведения постоянных заседаний.</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4.2. Повестка дня заседания формируется секретарем Комиссии по согласованию с председателем Комиссии либо его заместителем.</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4.3. Заседания Комиссии проводятся по мере необходимости.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4.4. Секретарь Комиссии извещает членов Комиссии о месте, дате и времени проведения заседания.</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4.5. Решение Комиссии считается правомочным, если на заседании присутствуют не менее половины численного состава членов Комиссии.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r w:rsidRPr="00F12BDF">
              <w:rPr>
                <w:rFonts w:ascii="Times New Roman" w:eastAsia="Times New Roman" w:hAnsi="Times New Roman"/>
                <w:color w:val="000000"/>
                <w:sz w:val="28"/>
                <w:szCs w:val="28"/>
              </w:rPr>
              <w:t>4.6. Решения Комиссии принимаются простым большинством голосов от числа присутствующих на заседании путем открытого голосования и оформляются протоколами. При равенстве голосов решающий голос принадлежит председательствующему. Протокол подписывается всеми членами Комиссии, присутствующими на заседании.</w:t>
            </w:r>
          </w:p>
          <w:p w:rsidR="00C6154B" w:rsidRPr="00F12BDF" w:rsidRDefault="00C6154B" w:rsidP="00C6154B">
            <w:pPr>
              <w:shd w:val="clear" w:color="auto" w:fill="FFFFFF"/>
              <w:spacing w:after="0" w:line="0" w:lineRule="atLeast"/>
              <w:ind w:firstLine="709"/>
              <w:jc w:val="both"/>
              <w:rPr>
                <w:rFonts w:ascii="Times New Roman" w:eastAsia="Times New Roman" w:hAnsi="Times New Roman"/>
                <w:color w:val="000000"/>
                <w:sz w:val="28"/>
                <w:szCs w:val="28"/>
              </w:rPr>
            </w:pPr>
          </w:p>
          <w:p w:rsidR="00C6154B" w:rsidRPr="00F12BDF" w:rsidRDefault="00C6154B" w:rsidP="00C6154B">
            <w:pPr>
              <w:spacing w:after="0" w:line="0" w:lineRule="atLeast"/>
              <w:jc w:val="both"/>
              <w:rPr>
                <w:rFonts w:ascii="Times New Roman" w:hAnsi="Times New Roman"/>
                <w:sz w:val="28"/>
                <w:szCs w:val="28"/>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Pr="00056240" w:rsidRDefault="005640C3" w:rsidP="005640C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D649A9" w:rsidRPr="00B70054" w:rsidRDefault="00D649A9" w:rsidP="00D649A9">
            <w:pPr>
              <w:spacing w:line="240" w:lineRule="auto"/>
              <w:jc w:val="center"/>
              <w:rPr>
                <w:rFonts w:ascii="Arial" w:hAnsi="Arial" w:cs="Arial"/>
                <w:sz w:val="24"/>
                <w:szCs w:val="24"/>
              </w:rPr>
            </w:pPr>
          </w:p>
          <w:p w:rsidR="00D649A9" w:rsidRPr="00B70054" w:rsidRDefault="00D649A9" w:rsidP="005640C3">
            <w:pPr>
              <w:spacing w:line="240" w:lineRule="auto"/>
              <w:jc w:val="both"/>
              <w:rPr>
                <w:rFonts w:ascii="Arial" w:hAnsi="Arial" w:cs="Arial"/>
                <w:sz w:val="24"/>
                <w:szCs w:val="24"/>
              </w:rPr>
            </w:pPr>
            <w:r w:rsidRPr="00B70054">
              <w:rPr>
                <w:rFonts w:ascii="Arial" w:hAnsi="Arial" w:cs="Arial"/>
                <w:sz w:val="24"/>
                <w:szCs w:val="24"/>
              </w:rPr>
              <w:t xml:space="preserve"> </w:t>
            </w:r>
            <w:r w:rsidR="005640C3">
              <w:rPr>
                <w:rFonts w:ascii="Arial" w:hAnsi="Arial" w:cs="Arial"/>
                <w:sz w:val="24"/>
                <w:szCs w:val="24"/>
              </w:rPr>
              <w:t xml:space="preserve"> </w:t>
            </w: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Default="00D649A9" w:rsidP="00517D73">
            <w:pPr>
              <w:rPr>
                <w:rFonts w:ascii="Times New Roman" w:hAnsi="Times New Roman" w:cs="Times New Roman"/>
                <w:sz w:val="24"/>
                <w:szCs w:val="24"/>
              </w:rPr>
            </w:pPr>
          </w:p>
          <w:p w:rsidR="00D649A9" w:rsidRPr="00296363" w:rsidRDefault="00D649A9" w:rsidP="00517D73">
            <w:pPr>
              <w:rPr>
                <w:rFonts w:ascii="Times New Roman" w:hAnsi="Times New Roman" w:cs="Times New Roman"/>
                <w:sz w:val="24"/>
                <w:szCs w:val="24"/>
              </w:rPr>
            </w:pPr>
          </w:p>
          <w:p w:rsidR="00481516" w:rsidRPr="008B2927" w:rsidRDefault="00481516" w:rsidP="00296363">
            <w:pPr>
              <w:shd w:val="clear" w:color="auto" w:fill="FFFFFF"/>
              <w:spacing w:after="0" w:line="480" w:lineRule="exact"/>
              <w:jc w:val="both"/>
              <w:rPr>
                <w:rFonts w:ascii="Times New Roman" w:hAnsi="Times New Roman" w:cs="Times New Roman"/>
                <w:b/>
                <w:sz w:val="28"/>
                <w:szCs w:val="28"/>
              </w:rPr>
            </w:pPr>
          </w:p>
        </w:tc>
      </w:tr>
    </w:tbl>
    <w:p w:rsidR="005761F4" w:rsidRDefault="007D5C33" w:rsidP="005761F4">
      <w:pPr>
        <w:spacing w:after="240" w:line="240" w:lineRule="auto"/>
        <w:rPr>
          <w:rFonts w:ascii="Times New Roman" w:eastAsia="Times New Roman" w:hAnsi="Times New Roman"/>
          <w:sz w:val="24"/>
          <w:szCs w:val="24"/>
        </w:rPr>
      </w:pPr>
      <w:hyperlink r:id="rId13" w:history="1">
        <w:r w:rsidRPr="007D5C33">
          <w:rPr>
            <w:rFonts w:ascii="Times New Roman" w:eastAsia="Times New Roman" w:hAnsi="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24pt" o:button="t"/>
          </w:pict>
        </w:r>
      </w:hyperlink>
      <w:r w:rsidR="00D649A9">
        <w:rPr>
          <w:rFonts w:ascii="Times New Roman" w:eastAsia="Times New Roman" w:hAnsi="Times New Roman"/>
          <w:noProof/>
          <w:color w:val="0000FF"/>
          <w:sz w:val="24"/>
          <w:szCs w:val="24"/>
        </w:rPr>
        <w:t xml:space="preserve"> </w:t>
      </w:r>
    </w:p>
    <w:p w:rsidR="00493B89" w:rsidRDefault="00D649A9" w:rsidP="00493B89">
      <w:pPr>
        <w:tabs>
          <w:tab w:val="left" w:pos="8275"/>
        </w:tabs>
        <w:ind w:left="-1418" w:firstLine="1134"/>
        <w:jc w:val="center"/>
        <w:rPr>
          <w:rFonts w:ascii="Times New Roman" w:hAnsi="Times New Roman"/>
          <w:sz w:val="24"/>
          <w:szCs w:val="24"/>
        </w:rPr>
      </w:pPr>
      <w:r>
        <w:rPr>
          <w:rStyle w:val="a9"/>
          <w:rFonts w:eastAsia="Calibri"/>
        </w:rPr>
        <w:t xml:space="preserve"> </w:t>
      </w:r>
    </w:p>
    <w:p w:rsidR="00AF1B59" w:rsidRPr="008B2927" w:rsidRDefault="00AF1B59" w:rsidP="00BF18F0">
      <w:pPr>
        <w:tabs>
          <w:tab w:val="left" w:pos="1908"/>
        </w:tabs>
        <w:rPr>
          <w:rFonts w:ascii="Times New Roman" w:hAnsi="Times New Roman" w:cs="Times New Roman"/>
          <w:sz w:val="28"/>
          <w:szCs w:val="28"/>
        </w:rPr>
      </w:pPr>
    </w:p>
    <w:sectPr w:rsidR="00AF1B59" w:rsidRPr="008B2927"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F5FF4"/>
    <w:multiLevelType w:val="hybridMultilevel"/>
    <w:tmpl w:val="FFF4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6E7895"/>
    <w:multiLevelType w:val="hybridMultilevel"/>
    <w:tmpl w:val="284C41B4"/>
    <w:lvl w:ilvl="0" w:tplc="A46EAC00">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F1B59"/>
    <w:rsid w:val="000303B1"/>
    <w:rsid w:val="000B414F"/>
    <w:rsid w:val="000E6944"/>
    <w:rsid w:val="0010275D"/>
    <w:rsid w:val="00152D81"/>
    <w:rsid w:val="001707AE"/>
    <w:rsid w:val="001B63E5"/>
    <w:rsid w:val="001D1BC5"/>
    <w:rsid w:val="00200D13"/>
    <w:rsid w:val="0020679C"/>
    <w:rsid w:val="002158AE"/>
    <w:rsid w:val="00283EA0"/>
    <w:rsid w:val="00296363"/>
    <w:rsid w:val="002B0862"/>
    <w:rsid w:val="002C2731"/>
    <w:rsid w:val="002C4C08"/>
    <w:rsid w:val="002F0EEA"/>
    <w:rsid w:val="00364517"/>
    <w:rsid w:val="00434AED"/>
    <w:rsid w:val="004508F0"/>
    <w:rsid w:val="00451005"/>
    <w:rsid w:val="0047239D"/>
    <w:rsid w:val="00481516"/>
    <w:rsid w:val="0048290D"/>
    <w:rsid w:val="00483761"/>
    <w:rsid w:val="00493B89"/>
    <w:rsid w:val="004C49AC"/>
    <w:rsid w:val="004C7647"/>
    <w:rsid w:val="00517D73"/>
    <w:rsid w:val="00530C21"/>
    <w:rsid w:val="005640C3"/>
    <w:rsid w:val="005761F4"/>
    <w:rsid w:val="00597C89"/>
    <w:rsid w:val="005A3C9D"/>
    <w:rsid w:val="006469EF"/>
    <w:rsid w:val="00653DC7"/>
    <w:rsid w:val="00665F7F"/>
    <w:rsid w:val="00666B28"/>
    <w:rsid w:val="0068276D"/>
    <w:rsid w:val="00683CF7"/>
    <w:rsid w:val="00690534"/>
    <w:rsid w:val="006A240F"/>
    <w:rsid w:val="006F2C71"/>
    <w:rsid w:val="0074597E"/>
    <w:rsid w:val="007B5958"/>
    <w:rsid w:val="007D5C33"/>
    <w:rsid w:val="007D6E5C"/>
    <w:rsid w:val="007E055A"/>
    <w:rsid w:val="00815D98"/>
    <w:rsid w:val="0083646E"/>
    <w:rsid w:val="00850119"/>
    <w:rsid w:val="00893718"/>
    <w:rsid w:val="008A18B3"/>
    <w:rsid w:val="008B2927"/>
    <w:rsid w:val="008D3470"/>
    <w:rsid w:val="008D626E"/>
    <w:rsid w:val="00985F5A"/>
    <w:rsid w:val="00995BB2"/>
    <w:rsid w:val="009B16F7"/>
    <w:rsid w:val="009B66B0"/>
    <w:rsid w:val="00A2064D"/>
    <w:rsid w:val="00A335B8"/>
    <w:rsid w:val="00A37865"/>
    <w:rsid w:val="00A4334C"/>
    <w:rsid w:val="00A50306"/>
    <w:rsid w:val="00A647BB"/>
    <w:rsid w:val="00AC6F59"/>
    <w:rsid w:val="00AF1B59"/>
    <w:rsid w:val="00B744BE"/>
    <w:rsid w:val="00BA1DA3"/>
    <w:rsid w:val="00BB16BE"/>
    <w:rsid w:val="00BC2970"/>
    <w:rsid w:val="00BF18F0"/>
    <w:rsid w:val="00C26413"/>
    <w:rsid w:val="00C37BAA"/>
    <w:rsid w:val="00C6154B"/>
    <w:rsid w:val="00C649C5"/>
    <w:rsid w:val="00C73CC5"/>
    <w:rsid w:val="00C82C91"/>
    <w:rsid w:val="00C923F4"/>
    <w:rsid w:val="00CA6A60"/>
    <w:rsid w:val="00D21681"/>
    <w:rsid w:val="00D50C80"/>
    <w:rsid w:val="00D649A9"/>
    <w:rsid w:val="00DC696D"/>
    <w:rsid w:val="00DF32B7"/>
    <w:rsid w:val="00E04EE6"/>
    <w:rsid w:val="00E24197"/>
    <w:rsid w:val="00E80BCB"/>
    <w:rsid w:val="00EA4A18"/>
    <w:rsid w:val="00EB09C9"/>
    <w:rsid w:val="00EC036F"/>
    <w:rsid w:val="00EC2EFD"/>
    <w:rsid w:val="00EE72B5"/>
    <w:rsid w:val="00EE73F7"/>
    <w:rsid w:val="00F04C74"/>
    <w:rsid w:val="00F91F57"/>
    <w:rsid w:val="00FA1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8B2927"/>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8B2927"/>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8B2927"/>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8B2927"/>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8B2927"/>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8B2927"/>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927"/>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8B2927"/>
    <w:rPr>
      <w:rFonts w:ascii="Times New Roman" w:eastAsia="Times New Roman" w:hAnsi="Times New Roman" w:cs="Times New Roman"/>
      <w:b/>
      <w:sz w:val="24"/>
      <w:szCs w:val="24"/>
    </w:rPr>
  </w:style>
  <w:style w:type="character" w:customStyle="1" w:styleId="40">
    <w:name w:val="Заголовок 4 Знак"/>
    <w:basedOn w:val="a0"/>
    <w:link w:val="4"/>
    <w:rsid w:val="008B2927"/>
    <w:rPr>
      <w:rFonts w:ascii="Times New Roman" w:eastAsia="Times New Roman" w:hAnsi="Times New Roman" w:cs="Times New Roman"/>
      <w:b/>
      <w:sz w:val="28"/>
      <w:szCs w:val="24"/>
    </w:rPr>
  </w:style>
  <w:style w:type="character" w:customStyle="1" w:styleId="50">
    <w:name w:val="Заголовок 5 Знак"/>
    <w:basedOn w:val="a0"/>
    <w:link w:val="5"/>
    <w:rsid w:val="008B2927"/>
    <w:rPr>
      <w:rFonts w:ascii="Times New Roman" w:eastAsia="Times New Roman" w:hAnsi="Times New Roman" w:cs="Times New Roman"/>
      <w:sz w:val="28"/>
      <w:szCs w:val="24"/>
    </w:rPr>
  </w:style>
  <w:style w:type="character" w:customStyle="1" w:styleId="60">
    <w:name w:val="Заголовок 6 Знак"/>
    <w:basedOn w:val="a0"/>
    <w:link w:val="6"/>
    <w:rsid w:val="008B2927"/>
    <w:rPr>
      <w:rFonts w:ascii="Times New Roman" w:eastAsia="Times New Roman" w:hAnsi="Times New Roman" w:cs="Times New Roman"/>
      <w:b/>
      <w:sz w:val="28"/>
      <w:szCs w:val="24"/>
    </w:rPr>
  </w:style>
  <w:style w:type="character" w:customStyle="1" w:styleId="70">
    <w:name w:val="Заголовок 7 Знак"/>
    <w:basedOn w:val="a0"/>
    <w:link w:val="7"/>
    <w:rsid w:val="008B2927"/>
    <w:rPr>
      <w:rFonts w:ascii="Times New Roman" w:eastAsia="Times New Roman" w:hAnsi="Times New Roman" w:cs="Times New Roman"/>
      <w:b/>
      <w:sz w:val="26"/>
      <w:szCs w:val="24"/>
    </w:rPr>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1">
    <w:name w:val="Body Text 3"/>
    <w:basedOn w:val="a"/>
    <w:link w:val="32"/>
    <w:uiPriority w:val="99"/>
    <w:unhideWhenUsed/>
    <w:rsid w:val="00815D98"/>
    <w:pPr>
      <w:spacing w:after="120"/>
    </w:pPr>
    <w:rPr>
      <w:sz w:val="16"/>
      <w:szCs w:val="16"/>
    </w:rPr>
  </w:style>
  <w:style w:type="character" w:customStyle="1" w:styleId="32">
    <w:name w:val="Основной текст 3 Знак"/>
    <w:basedOn w:val="a0"/>
    <w:link w:val="31"/>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paragraph" w:styleId="ac">
    <w:name w:val="Body Text Indent"/>
    <w:basedOn w:val="a"/>
    <w:link w:val="ad"/>
    <w:rsid w:val="008B2927"/>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8B2927"/>
    <w:rPr>
      <w:rFonts w:ascii="Times New Roman" w:eastAsia="Times New Roman" w:hAnsi="Times New Roman" w:cs="Times New Roman"/>
      <w:sz w:val="28"/>
      <w:szCs w:val="24"/>
    </w:rPr>
  </w:style>
  <w:style w:type="paragraph" w:styleId="ae">
    <w:name w:val="footer"/>
    <w:basedOn w:val="a"/>
    <w:link w:val="af"/>
    <w:uiPriority w:val="99"/>
    <w:rsid w:val="008B292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8B2927"/>
    <w:rPr>
      <w:rFonts w:ascii="Times New Roman" w:eastAsia="Times New Roman" w:hAnsi="Times New Roman" w:cs="Times New Roman"/>
      <w:sz w:val="24"/>
      <w:szCs w:val="24"/>
    </w:rPr>
  </w:style>
  <w:style w:type="character" w:styleId="af0">
    <w:name w:val="page number"/>
    <w:basedOn w:val="a0"/>
    <w:rsid w:val="008B2927"/>
  </w:style>
  <w:style w:type="paragraph" w:customStyle="1" w:styleId="ConsNormal">
    <w:name w:val="ConsNormal"/>
    <w:rsid w:val="008B2927"/>
    <w:pPr>
      <w:spacing w:after="0" w:line="240" w:lineRule="auto"/>
      <w:ind w:right="19772" w:firstLine="720"/>
    </w:pPr>
    <w:rPr>
      <w:rFonts w:ascii="Arial" w:eastAsia="Times New Roman" w:hAnsi="Arial" w:cs="Times New Roman"/>
      <w:snapToGrid w:val="0"/>
      <w:sz w:val="20"/>
      <w:szCs w:val="20"/>
    </w:rPr>
  </w:style>
  <w:style w:type="paragraph" w:styleId="af1">
    <w:name w:val="Body Text"/>
    <w:basedOn w:val="a"/>
    <w:link w:val="af2"/>
    <w:rsid w:val="008B2927"/>
    <w:pPr>
      <w:spacing w:after="0" w:line="240" w:lineRule="auto"/>
      <w:jc w:val="center"/>
    </w:pPr>
    <w:rPr>
      <w:rFonts w:ascii="Times New Roman" w:eastAsia="Times New Roman" w:hAnsi="Times New Roman" w:cs="Times New Roman"/>
      <w:b/>
      <w:sz w:val="24"/>
      <w:szCs w:val="24"/>
    </w:rPr>
  </w:style>
  <w:style w:type="character" w:customStyle="1" w:styleId="af2">
    <w:name w:val="Основной текст Знак"/>
    <w:basedOn w:val="a0"/>
    <w:link w:val="af1"/>
    <w:rsid w:val="008B2927"/>
    <w:rPr>
      <w:rFonts w:ascii="Times New Roman" w:eastAsia="Times New Roman" w:hAnsi="Times New Roman" w:cs="Times New Roman"/>
      <w:b/>
      <w:sz w:val="24"/>
      <w:szCs w:val="24"/>
    </w:rPr>
  </w:style>
  <w:style w:type="paragraph" w:customStyle="1" w:styleId="ConsNonformat">
    <w:name w:val="ConsNonformat"/>
    <w:rsid w:val="008B2927"/>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8B2927"/>
    <w:pPr>
      <w:spacing w:after="0" w:line="240" w:lineRule="auto"/>
      <w:ind w:right="19772"/>
    </w:pPr>
    <w:rPr>
      <w:rFonts w:ascii="Arial" w:eastAsia="Times New Roman" w:hAnsi="Arial" w:cs="Times New Roman"/>
      <w:b/>
      <w:snapToGrid w:val="0"/>
      <w:sz w:val="16"/>
      <w:szCs w:val="20"/>
    </w:rPr>
  </w:style>
  <w:style w:type="paragraph" w:styleId="33">
    <w:name w:val="Body Text Indent 3"/>
    <w:basedOn w:val="a"/>
    <w:link w:val="34"/>
    <w:rsid w:val="008B2927"/>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4">
    <w:name w:val="Основной текст с отступом 3 Знак"/>
    <w:basedOn w:val="a0"/>
    <w:link w:val="33"/>
    <w:rsid w:val="008B2927"/>
    <w:rPr>
      <w:rFonts w:ascii="Times New Roman" w:eastAsia="Times New Roman" w:hAnsi="Times New Roman" w:cs="Times New Roman"/>
      <w:b/>
      <w:color w:val="000000"/>
      <w:sz w:val="28"/>
      <w:szCs w:val="24"/>
    </w:rPr>
  </w:style>
  <w:style w:type="paragraph" w:styleId="23">
    <w:name w:val="Body Text 2"/>
    <w:basedOn w:val="a"/>
    <w:link w:val="24"/>
    <w:rsid w:val="008B2927"/>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8B2927"/>
    <w:rPr>
      <w:rFonts w:ascii="Times New Roman" w:eastAsia="Times New Roman" w:hAnsi="Times New Roman" w:cs="Times New Roman"/>
      <w:sz w:val="28"/>
      <w:szCs w:val="24"/>
    </w:rPr>
  </w:style>
  <w:style w:type="character" w:customStyle="1" w:styleId="FontStyle33">
    <w:name w:val="Font Style33"/>
    <w:rsid w:val="008B2927"/>
    <w:rPr>
      <w:rFonts w:ascii="Times New Roman" w:hAnsi="Times New Roman" w:cs="Times New Roman"/>
      <w:sz w:val="24"/>
      <w:szCs w:val="24"/>
    </w:rPr>
  </w:style>
  <w:style w:type="character" w:customStyle="1" w:styleId="FontStyle35">
    <w:name w:val="Font Style35"/>
    <w:rsid w:val="008B2927"/>
    <w:rPr>
      <w:rFonts w:ascii="Times New Roman" w:hAnsi="Times New Roman" w:cs="Times New Roman"/>
      <w:b/>
      <w:bCs/>
      <w:i/>
      <w:iCs/>
      <w:sz w:val="24"/>
      <w:szCs w:val="24"/>
    </w:rPr>
  </w:style>
  <w:style w:type="paragraph" w:styleId="af3">
    <w:name w:val="footnote text"/>
    <w:basedOn w:val="a"/>
    <w:link w:val="af4"/>
    <w:semiHidden/>
    <w:rsid w:val="008B2927"/>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8B2927"/>
    <w:rPr>
      <w:rFonts w:ascii="Times New Roman" w:eastAsia="Times New Roman" w:hAnsi="Times New Roman" w:cs="Times New Roman"/>
      <w:sz w:val="20"/>
      <w:szCs w:val="20"/>
    </w:rPr>
  </w:style>
  <w:style w:type="character" w:styleId="af5">
    <w:name w:val="footnote reference"/>
    <w:uiPriority w:val="99"/>
    <w:semiHidden/>
    <w:rsid w:val="008B2927"/>
    <w:rPr>
      <w:vertAlign w:val="superscript"/>
    </w:rPr>
  </w:style>
  <w:style w:type="character" w:styleId="af6">
    <w:name w:val="Hyperlink"/>
    <w:rsid w:val="008B2927"/>
    <w:rPr>
      <w:color w:val="0000FF"/>
      <w:u w:val="single"/>
    </w:rPr>
  </w:style>
  <w:style w:type="paragraph" w:styleId="af7">
    <w:name w:val="header"/>
    <w:basedOn w:val="a"/>
    <w:link w:val="af8"/>
    <w:rsid w:val="008B29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8B2927"/>
    <w:rPr>
      <w:rFonts w:ascii="Times New Roman" w:eastAsia="Times New Roman" w:hAnsi="Times New Roman" w:cs="Times New Roman"/>
      <w:sz w:val="24"/>
      <w:szCs w:val="24"/>
    </w:rPr>
  </w:style>
  <w:style w:type="paragraph" w:styleId="af9">
    <w:name w:val="endnote text"/>
    <w:basedOn w:val="a"/>
    <w:link w:val="afa"/>
    <w:rsid w:val="008B2927"/>
    <w:pPr>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rsid w:val="008B2927"/>
    <w:rPr>
      <w:rFonts w:ascii="Times New Roman" w:eastAsia="Times New Roman" w:hAnsi="Times New Roman" w:cs="Times New Roman"/>
      <w:sz w:val="20"/>
      <w:szCs w:val="20"/>
    </w:rPr>
  </w:style>
  <w:style w:type="character" w:styleId="afb">
    <w:name w:val="endnote reference"/>
    <w:rsid w:val="008B2927"/>
    <w:rPr>
      <w:vertAlign w:val="superscript"/>
    </w:rPr>
  </w:style>
  <w:style w:type="paragraph" w:customStyle="1" w:styleId="afc">
    <w:name w:val="Знак Знак Знак Знак"/>
    <w:basedOn w:val="a"/>
    <w:uiPriority w:val="99"/>
    <w:rsid w:val="008B2927"/>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8B2927"/>
    <w:pPr>
      <w:spacing w:after="0" w:line="240" w:lineRule="auto"/>
      <w:ind w:firstLine="567"/>
      <w:jc w:val="both"/>
    </w:pPr>
    <w:rPr>
      <w:rFonts w:ascii="Arial" w:eastAsia="Times New Roman" w:hAnsi="Arial" w:cs="Arial"/>
      <w:sz w:val="24"/>
      <w:szCs w:val="24"/>
    </w:rPr>
  </w:style>
  <w:style w:type="paragraph" w:customStyle="1" w:styleId="afd">
    <w:name w:val="Рабочий"/>
    <w:rsid w:val="00517D73"/>
    <w:pPr>
      <w:autoSpaceDE w:val="0"/>
      <w:autoSpaceDN w:val="0"/>
      <w:adjustRightInd w:val="0"/>
      <w:spacing w:after="0" w:line="200" w:lineRule="atLeast"/>
      <w:ind w:firstLine="170"/>
      <w:jc w:val="both"/>
    </w:pPr>
    <w:rPr>
      <w:rFonts w:ascii="Arial" w:eastAsia="Calibri" w:hAnsi="Arial" w:cs="Arial"/>
      <w:color w:val="000000"/>
      <w:sz w:val="18"/>
      <w:szCs w:val="18"/>
      <w:lang w:eastAsia="en-US"/>
    </w:rPr>
  </w:style>
  <w:style w:type="paragraph" w:customStyle="1" w:styleId="afe">
    <w:name w:val="Шапка (герб)"/>
    <w:basedOn w:val="a"/>
    <w:rsid w:val="00690534"/>
    <w:pPr>
      <w:overflowPunct w:val="0"/>
      <w:autoSpaceDE w:val="0"/>
      <w:autoSpaceDN w:val="0"/>
      <w:adjustRightInd w:val="0"/>
      <w:spacing w:after="0" w:line="240" w:lineRule="auto"/>
      <w:jc w:val="right"/>
    </w:pPr>
    <w:rPr>
      <w:rFonts w:ascii="Century Schoolbook" w:eastAsia="Times New Roman" w:hAnsi="Century Schoolbook" w:cs="Times New Roman"/>
      <w:sz w:val="24"/>
      <w:szCs w:val="20"/>
      <w:lang w:val="en-US" w:eastAsia="en-US" w:bidi="en-US"/>
    </w:rPr>
  </w:style>
  <w:style w:type="paragraph" w:customStyle="1" w:styleId="ConsPlusNonformat">
    <w:name w:val="ConsPlusNonformat"/>
    <w:uiPriority w:val="99"/>
    <w:rsid w:val="00B744BE"/>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B744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
    <w:name w:val="Текст примечания Знак"/>
    <w:basedOn w:val="a0"/>
    <w:link w:val="aff0"/>
    <w:uiPriority w:val="99"/>
    <w:semiHidden/>
    <w:rsid w:val="00493B89"/>
    <w:rPr>
      <w:rFonts w:ascii="Calibri" w:eastAsia="Calibri" w:hAnsi="Calibri" w:cs="Times New Roman"/>
      <w:sz w:val="20"/>
      <w:szCs w:val="20"/>
      <w:lang w:eastAsia="en-US"/>
    </w:rPr>
  </w:style>
  <w:style w:type="paragraph" w:styleId="aff0">
    <w:name w:val="annotation text"/>
    <w:basedOn w:val="a"/>
    <w:link w:val="aff"/>
    <w:uiPriority w:val="99"/>
    <w:semiHidden/>
    <w:unhideWhenUsed/>
    <w:rsid w:val="00493B89"/>
    <w:pPr>
      <w:spacing w:after="0" w:line="240" w:lineRule="auto"/>
      <w:ind w:firstLine="1418"/>
      <w:jc w:val="both"/>
    </w:pPr>
    <w:rPr>
      <w:rFonts w:ascii="Calibri" w:eastAsia="Calibri" w:hAnsi="Calibri" w:cs="Times New Roman"/>
      <w:sz w:val="20"/>
      <w:szCs w:val="20"/>
      <w:lang w:eastAsia="en-US"/>
    </w:rPr>
  </w:style>
  <w:style w:type="character" w:customStyle="1" w:styleId="aff1">
    <w:name w:val="Тема примечания Знак"/>
    <w:basedOn w:val="aff"/>
    <w:link w:val="aff2"/>
    <w:uiPriority w:val="99"/>
    <w:semiHidden/>
    <w:rsid w:val="00493B89"/>
    <w:rPr>
      <w:b/>
      <w:bCs/>
    </w:rPr>
  </w:style>
  <w:style w:type="paragraph" w:styleId="aff2">
    <w:name w:val="annotation subject"/>
    <w:basedOn w:val="aff0"/>
    <w:next w:val="aff0"/>
    <w:link w:val="aff1"/>
    <w:uiPriority w:val="99"/>
    <w:semiHidden/>
    <w:unhideWhenUsed/>
    <w:rsid w:val="00493B89"/>
    <w:rPr>
      <w:b/>
      <w:bCs/>
    </w:rPr>
  </w:style>
  <w:style w:type="paragraph" w:customStyle="1" w:styleId="ConsPlusTitle">
    <w:name w:val="ConsPlusTitle"/>
    <w:uiPriority w:val="99"/>
    <w:rsid w:val="00493B89"/>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493B89"/>
    <w:pPr>
      <w:widowControl w:val="0"/>
      <w:autoSpaceDE w:val="0"/>
      <w:autoSpaceDN w:val="0"/>
      <w:adjustRightInd w:val="0"/>
      <w:spacing w:after="0" w:line="240" w:lineRule="auto"/>
    </w:pPr>
    <w:rPr>
      <w:rFonts w:ascii="Calibri" w:eastAsia="Times New Roman" w:hAnsi="Calibri" w:cs="Calibri"/>
    </w:rPr>
  </w:style>
  <w:style w:type="character" w:styleId="aff3">
    <w:name w:val="annotation reference"/>
    <w:uiPriority w:val="99"/>
    <w:semiHidden/>
    <w:unhideWhenUsed/>
    <w:rsid w:val="008A18B3"/>
    <w:rPr>
      <w:sz w:val="16"/>
      <w:szCs w:val="16"/>
    </w:rPr>
  </w:style>
  <w:style w:type="paragraph" w:styleId="aff4">
    <w:name w:val="Revision"/>
    <w:hidden/>
    <w:uiPriority w:val="99"/>
    <w:semiHidden/>
    <w:rsid w:val="008A18B3"/>
    <w:pPr>
      <w:spacing w:after="0" w:line="240" w:lineRule="auto"/>
    </w:pPr>
    <w:rPr>
      <w:rFonts w:ascii="Calibri" w:eastAsia="Calibri" w:hAnsi="Calibri" w:cs="Times New Roman"/>
      <w:lang w:eastAsia="en-US"/>
    </w:rPr>
  </w:style>
  <w:style w:type="paragraph" w:styleId="aff5">
    <w:name w:val="Plain Text"/>
    <w:basedOn w:val="a"/>
    <w:link w:val="aff6"/>
    <w:semiHidden/>
    <w:unhideWhenUsed/>
    <w:rsid w:val="00D649A9"/>
    <w:pPr>
      <w:spacing w:after="0" w:line="240" w:lineRule="auto"/>
    </w:pPr>
    <w:rPr>
      <w:rFonts w:ascii="Courier New" w:eastAsia="Times New Roman" w:hAnsi="Courier New" w:cs="Courier New"/>
      <w:sz w:val="20"/>
      <w:szCs w:val="20"/>
    </w:rPr>
  </w:style>
  <w:style w:type="character" w:customStyle="1" w:styleId="aff6">
    <w:name w:val="Текст Знак"/>
    <w:basedOn w:val="a0"/>
    <w:link w:val="aff5"/>
    <w:semiHidden/>
    <w:rsid w:val="00D649A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95646163">
      <w:bodyDiv w:val="1"/>
      <w:marLeft w:val="0"/>
      <w:marRight w:val="0"/>
      <w:marTop w:val="0"/>
      <w:marBottom w:val="0"/>
      <w:divBdr>
        <w:top w:val="none" w:sz="0" w:space="0" w:color="auto"/>
        <w:left w:val="none" w:sz="0" w:space="0" w:color="auto"/>
        <w:bottom w:val="none" w:sz="0" w:space="0" w:color="auto"/>
        <w:right w:val="none" w:sz="0" w:space="0" w:color="auto"/>
      </w:divBdr>
    </w:div>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45004c75-5243-401b-8c73-766db0b42115" TargetMode="External"/><Relationship Id="rId13" Type="http://schemas.openxmlformats.org/officeDocument/2006/relationships/hyperlink" Target="http://www.mk.ru/f/b/mk/97/949680/13.jpg" TargetMode="External"/><Relationship Id="rId3" Type="http://schemas.openxmlformats.org/officeDocument/2006/relationships/styles" Target="styles.xml"/><Relationship Id="rId7" Type="http://schemas.openxmlformats.org/officeDocument/2006/relationships/hyperlink" Target="http://zakon.scli.ru/ru/legal_texts/act_municipal_education/extended/index.php?do4=document&amp;id4=46fe6122-83a1-41d3-a87f-ca82977fb101" TargetMode="External"/><Relationship Id="rId12" Type="http://schemas.openxmlformats.org/officeDocument/2006/relationships/hyperlink" Target="http://zakon.scli.ru/ru/legal_texts/act_municipal_education/extended/index.php?do4=document&amp;id4=3658a2f0-13f2-4925-a536-3ef779cff4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extended/index.php?do4=document&amp;id4=96e20c02-1b12-465a-b64c-24aa92270007" TargetMode="External"/><Relationship Id="rId11" Type="http://schemas.openxmlformats.org/officeDocument/2006/relationships/hyperlink" Target="http://zakon.scli.ru/ru/legal_texts/act_municipal_education/extended/index.php?do4=document&amp;id4=45004c75-5243-401b-8c73-766db0b421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scli.ru/ru/legal_texts/act_municipal_education/extended/index.php?do4=document&amp;id4=46fe6122-83a1-41d3-a87f-ca82977fb101" TargetMode="External"/><Relationship Id="rId4" Type="http://schemas.openxmlformats.org/officeDocument/2006/relationships/settings" Target="settings.xml"/><Relationship Id="rId9" Type="http://schemas.openxmlformats.org/officeDocument/2006/relationships/hyperlink" Target="http://zakon.scli.ru/ru/legal_texts/act_municipal_education/extended/index.php?do4=document&amp;id4=64b2570c-b00e-4e9b-9122-83870496a1e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AD0E-946A-4FF0-B5F9-887DDD9B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5130</Words>
  <Characters>29244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50</cp:revision>
  <cp:lastPrinted>2015-11-19T05:56:00Z</cp:lastPrinted>
  <dcterms:created xsi:type="dcterms:W3CDTF">2014-11-24T10:25:00Z</dcterms:created>
  <dcterms:modified xsi:type="dcterms:W3CDTF">2015-12-28T05:59:00Z</dcterms:modified>
</cp:coreProperties>
</file>