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8" w:type="dxa"/>
        <w:tblInd w:w="-1026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148"/>
      </w:tblGrid>
      <w:tr w:rsidR="00C923F4" w:rsidRPr="008B2927" w:rsidTr="004D146A">
        <w:trPr>
          <w:trHeight w:val="14316"/>
        </w:trPr>
        <w:tc>
          <w:tcPr>
            <w:tcW w:w="11148" w:type="dxa"/>
          </w:tcPr>
          <w:tbl>
            <w:tblPr>
              <w:tblW w:w="9859" w:type="dxa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145"/>
              <w:gridCol w:w="6913"/>
              <w:gridCol w:w="1801"/>
            </w:tblGrid>
            <w:tr w:rsidR="00C923F4" w:rsidRPr="008B2927" w:rsidTr="00850119">
              <w:trPr>
                <w:trHeight w:val="1107"/>
              </w:trPr>
              <w:tc>
                <w:tcPr>
                  <w:tcW w:w="1145" w:type="dxa"/>
                  <w:tcBorders>
                    <w:right w:val="single" w:sz="4" w:space="0" w:color="auto"/>
                  </w:tcBorders>
                </w:tcPr>
                <w:p w:rsidR="0047239D" w:rsidRPr="008B2927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47239D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C923F4" w:rsidRPr="008B2927" w:rsidRDefault="00FB4737" w:rsidP="00FB473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</w:t>
                  </w:r>
                  <w:r w:rsidR="008D626E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="00200D13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5761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200D13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9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23F4" w:rsidRPr="008B2927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B2927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1" w:type="dxa"/>
                  <w:tcBorders>
                    <w:left w:val="single" w:sz="4" w:space="0" w:color="auto"/>
                  </w:tcBorders>
                </w:tcPr>
                <w:p w:rsidR="00C923F4" w:rsidRPr="008B2927" w:rsidRDefault="00FB4737" w:rsidP="00517D7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</w:t>
                  </w:r>
                  <w:r w:rsidR="005640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.12</w:t>
                  </w:r>
                  <w:r w:rsidR="008B2927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.2015</w:t>
                  </w:r>
                </w:p>
              </w:tc>
            </w:tr>
          </w:tbl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9F1293" w:rsidRPr="009F1293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6" type="#_x0000_t144" style="width:194.25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9F1293" w:rsidRPr="009F1293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7" type="#_x0000_t136" style="width:456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B2927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Учредитель: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Наш адрес: 632700 Новосибирская область, </w:t>
                  </w:r>
                  <w:proofErr w:type="spell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Чистоозерный</w:t>
                  </w:r>
                  <w:proofErr w:type="spell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район, с</w:t>
                  </w:r>
                  <w:proofErr w:type="gram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.Ш</w:t>
                  </w:r>
                  <w:proofErr w:type="gram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ипицыно, ул. Редько,65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Телефон 8(383)6893-192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C923F4" w:rsidRPr="008B292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Редактор:</w:t>
                  </w:r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Макаркина</w:t>
                  </w:r>
                  <w:proofErr w:type="spellEnd"/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Г.Д. 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Ответственный: </w:t>
                  </w:r>
                  <w:proofErr w:type="spell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Макаркина</w:t>
                  </w:r>
                  <w:proofErr w:type="spell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Г.Д.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Тираж 10 экз.</w:t>
                  </w:r>
                </w:p>
              </w:tc>
            </w:tr>
          </w:tbl>
          <w:p w:rsidR="00C923F4" w:rsidRPr="008B2927" w:rsidRDefault="00C923F4" w:rsidP="00850119">
            <w:pPr>
              <w:spacing w:after="0"/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119" w:rsidRDefault="00850119" w:rsidP="00653DC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</w:p>
          <w:p w:rsidR="00C923F4" w:rsidRDefault="00C923F4" w:rsidP="00653DC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В НОМЕРЕ</w:t>
            </w:r>
            <w:r w:rsidRPr="008B2927">
              <w:rPr>
                <w:rFonts w:ascii="Times New Roman" w:hAnsi="Times New Roman" w:cs="Times New Roman"/>
                <w:b/>
                <w:sz w:val="40"/>
                <w:szCs w:val="28"/>
              </w:rPr>
              <w:t>:</w:t>
            </w:r>
          </w:p>
          <w:p w:rsidR="00FB4737" w:rsidRDefault="00FB4737" w:rsidP="00FB4737">
            <w:pPr>
              <w:pStyle w:val="aff7"/>
              <w:numPr>
                <w:ilvl w:val="0"/>
                <w:numId w:val="4"/>
              </w:numPr>
              <w:ind w:left="75" w:firstLine="0"/>
              <w:rPr>
                <w:b/>
                <w:sz w:val="32"/>
                <w:szCs w:val="32"/>
              </w:rPr>
            </w:pPr>
            <w:r w:rsidRPr="004D146A">
              <w:rPr>
                <w:b/>
                <w:sz w:val="32"/>
                <w:szCs w:val="32"/>
              </w:rPr>
              <w:t>Постановление администрации Шипицынского сельсовета № 46 от 22.12.2015 года «Об утверждении</w:t>
            </w:r>
            <w:r w:rsidRPr="004D14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D146A">
              <w:rPr>
                <w:b/>
                <w:sz w:val="32"/>
                <w:szCs w:val="32"/>
              </w:rPr>
              <w:t>порядка формирования и ведения реестра муниципальных услуг Шипицынского сельсовета Чистоозерного района Новосибирской области»</w:t>
            </w:r>
          </w:p>
          <w:p w:rsidR="0008700B" w:rsidRDefault="0008700B" w:rsidP="0008700B">
            <w:pPr>
              <w:pStyle w:val="aff7"/>
              <w:rPr>
                <w:b/>
                <w:sz w:val="32"/>
                <w:szCs w:val="32"/>
              </w:rPr>
            </w:pPr>
          </w:p>
          <w:p w:rsidR="0008700B" w:rsidRPr="0008700B" w:rsidRDefault="0008700B" w:rsidP="000870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8700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 администрации Шипицынского сельсовета № 48 от 22.12.2015 года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r w:rsidRPr="0008700B">
              <w:rPr>
                <w:rFonts w:ascii="Times New Roman" w:hAnsi="Times New Roman" w:cs="Times New Roman"/>
                <w:b/>
                <w:sz w:val="32"/>
                <w:szCs w:val="32"/>
              </w:rPr>
              <w:t>О внесении изменений в постановление администрации Шипицынского сельсовета №  27от 26.12.2014 года «О комиссии по соблюдению требований к служебному поведению муниципальных служащих администрации  Шипицынского сельсовета и урегулированию конфликта интересов»</w:t>
            </w:r>
          </w:p>
          <w:p w:rsidR="0008700B" w:rsidRPr="004D146A" w:rsidRDefault="0008700B" w:rsidP="0008700B">
            <w:pPr>
              <w:pStyle w:val="aff7"/>
              <w:spacing w:line="276" w:lineRule="auto"/>
              <w:ind w:left="75"/>
              <w:rPr>
                <w:b/>
                <w:sz w:val="32"/>
                <w:szCs w:val="32"/>
              </w:rPr>
            </w:pPr>
          </w:p>
          <w:p w:rsidR="005640C3" w:rsidRPr="004D146A" w:rsidRDefault="005640C3" w:rsidP="00FB4737">
            <w:pPr>
              <w:shd w:val="clear" w:color="auto" w:fill="FFFFFF"/>
              <w:spacing w:before="31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40C3" w:rsidRPr="00433DD5" w:rsidRDefault="005640C3" w:rsidP="005640C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640C3" w:rsidRPr="007262E5" w:rsidRDefault="005640C3" w:rsidP="005640C3">
            <w:pPr>
              <w:jc w:val="center"/>
              <w:rPr>
                <w:b/>
                <w:sz w:val="28"/>
                <w:szCs w:val="28"/>
              </w:rPr>
            </w:pPr>
            <w:r w:rsidRPr="007262E5">
              <w:rPr>
                <w:b/>
                <w:sz w:val="28"/>
                <w:szCs w:val="28"/>
              </w:rPr>
              <w:t xml:space="preserve"> </w:t>
            </w:r>
          </w:p>
          <w:p w:rsidR="005640C3" w:rsidRPr="007262E5" w:rsidRDefault="005640C3" w:rsidP="005640C3">
            <w:pPr>
              <w:jc w:val="center"/>
              <w:rPr>
                <w:b/>
                <w:sz w:val="28"/>
                <w:szCs w:val="28"/>
              </w:rPr>
            </w:pPr>
          </w:p>
          <w:p w:rsidR="005640C3" w:rsidRDefault="005640C3" w:rsidP="005640C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640C3" w:rsidRPr="009D5D32" w:rsidRDefault="005640C3" w:rsidP="005640C3">
            <w:pPr>
              <w:jc w:val="center"/>
            </w:pPr>
          </w:p>
          <w:p w:rsidR="007B5958" w:rsidRDefault="007B5958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Default="00D649A9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Default="00D649A9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Default="00D649A9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Default="00D649A9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Default="00D649A9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Default="00D649A9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Default="00D649A9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Default="00D649A9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7" w:rsidRPr="00D470A8" w:rsidRDefault="00FB4737" w:rsidP="00FB4737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Шипицынский </w:t>
            </w:r>
            <w:r w:rsidRPr="00D470A8">
              <w:rPr>
                <w:rFonts w:ascii="Arial" w:hAnsi="Arial" w:cs="Arial"/>
                <w:b/>
                <w:sz w:val="24"/>
                <w:szCs w:val="24"/>
              </w:rPr>
              <w:t xml:space="preserve"> сельсовет Чистоозерного района Новосибирской области</w:t>
            </w:r>
          </w:p>
          <w:p w:rsidR="00FB4737" w:rsidRPr="00D470A8" w:rsidRDefault="00FB4737" w:rsidP="00FB4737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4737" w:rsidRPr="00D470A8" w:rsidRDefault="00FB4737" w:rsidP="00FB4737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0A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ШИПИЦЫНСКОГО </w:t>
            </w:r>
            <w:r w:rsidRPr="00D470A8">
              <w:rPr>
                <w:rFonts w:ascii="Arial" w:hAnsi="Arial" w:cs="Arial"/>
                <w:b/>
                <w:spacing w:val="2"/>
                <w:sz w:val="24"/>
                <w:szCs w:val="24"/>
              </w:rPr>
              <w:t>СЕЛЬСОВЕТА</w:t>
            </w:r>
          </w:p>
          <w:p w:rsidR="00FB4737" w:rsidRDefault="00FB4737" w:rsidP="00FB4737">
            <w:pPr>
              <w:pStyle w:val="a7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</w:rPr>
            </w:pPr>
            <w:r w:rsidRPr="00D470A8">
              <w:rPr>
                <w:rFonts w:ascii="Arial" w:hAnsi="Arial" w:cs="Arial"/>
                <w:b/>
                <w:spacing w:val="2"/>
                <w:sz w:val="24"/>
                <w:szCs w:val="24"/>
              </w:rPr>
              <w:t>ЧИСТООЗЕРНОГО РАЙОНА</w:t>
            </w:r>
            <w:r w:rsidRPr="00D470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70A8">
              <w:rPr>
                <w:rFonts w:ascii="Arial" w:hAnsi="Arial" w:cs="Arial"/>
                <w:b/>
                <w:spacing w:val="1"/>
                <w:sz w:val="24"/>
                <w:szCs w:val="24"/>
              </w:rPr>
              <w:t>НОВОСИБИРСКОЙ ОБЛАСТИ</w:t>
            </w:r>
          </w:p>
          <w:p w:rsidR="00FB4737" w:rsidRPr="00D470A8" w:rsidRDefault="00FB4737" w:rsidP="00FB4737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4737" w:rsidRPr="00D470A8" w:rsidRDefault="00FB4737" w:rsidP="00FB4737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0A8">
              <w:rPr>
                <w:rFonts w:ascii="Arial" w:hAnsi="Arial" w:cs="Arial"/>
                <w:b/>
                <w:spacing w:val="-3"/>
                <w:sz w:val="24"/>
                <w:szCs w:val="24"/>
              </w:rPr>
              <w:t>ПОСТАНОВЛЕНИЕ</w:t>
            </w:r>
          </w:p>
          <w:p w:rsidR="00FB4737" w:rsidRPr="00D470A8" w:rsidRDefault="00FB4737" w:rsidP="00FB4737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4737" w:rsidRPr="00D470A8" w:rsidRDefault="00FB4737" w:rsidP="00FB4737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4737" w:rsidRDefault="00FB4737" w:rsidP="00FB4737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22.12</w:t>
            </w:r>
            <w:r w:rsidRPr="00D470A8">
              <w:rPr>
                <w:rFonts w:ascii="Arial" w:hAnsi="Arial" w:cs="Arial"/>
                <w:b/>
                <w:sz w:val="24"/>
                <w:szCs w:val="24"/>
              </w:rPr>
              <w:t xml:space="preserve">.2015                                      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ind w:left="-540"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pStyle w:val="aff7"/>
              <w:ind w:left="-540" w:firstLine="5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C61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порядка формирования и ведения </w:t>
            </w:r>
          </w:p>
          <w:p w:rsidR="00FB4737" w:rsidRDefault="00FB4737" w:rsidP="00FB4737">
            <w:pPr>
              <w:pStyle w:val="aff7"/>
              <w:ind w:left="-540" w:firstLine="5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C61">
              <w:rPr>
                <w:rFonts w:ascii="Arial" w:hAnsi="Arial" w:cs="Arial"/>
                <w:b/>
                <w:sz w:val="24"/>
                <w:szCs w:val="24"/>
              </w:rPr>
              <w:t xml:space="preserve">реестра муниципальных услуг </w:t>
            </w:r>
            <w:r>
              <w:rPr>
                <w:rFonts w:ascii="Arial" w:hAnsi="Arial" w:cs="Arial"/>
                <w:b/>
                <w:sz w:val="24"/>
                <w:szCs w:val="24"/>
              </w:rPr>
              <w:t>Шипицынского</w:t>
            </w:r>
            <w:r w:rsidRPr="00EC2C61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</w:p>
          <w:p w:rsidR="00FB4737" w:rsidRPr="00EC2C61" w:rsidRDefault="00FB4737" w:rsidP="00FB4737">
            <w:pPr>
              <w:pStyle w:val="aff7"/>
              <w:ind w:left="-540" w:firstLine="5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C61">
              <w:rPr>
                <w:rFonts w:ascii="Arial" w:hAnsi="Arial" w:cs="Arial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:rsidR="00FB4737" w:rsidRPr="00EC2C61" w:rsidRDefault="00FB4737" w:rsidP="00FB4737">
            <w:pPr>
              <w:tabs>
                <w:tab w:val="left" w:pos="6620"/>
              </w:tabs>
              <w:ind w:left="-540"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В соответствии с Федеральным </w:t>
            </w:r>
            <w:hyperlink r:id="rId6" w:history="1">
              <w:r w:rsidRPr="00EC2C61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EC2C61">
              <w:rPr>
                <w:rFonts w:ascii="Arial" w:hAnsi="Arial" w:cs="Arial"/>
                <w:sz w:val="24"/>
                <w:szCs w:val="24"/>
              </w:rPr>
              <w:t xml:space="preserve"> от 27.07.2010 № 210-ФЗ "Об организации предоставления государственных и муниципальных услуг", </w:t>
            </w:r>
            <w:hyperlink r:id="rId7" w:history="1">
              <w:r w:rsidRPr="00EC2C61">
                <w:rPr>
                  <w:rFonts w:ascii="Arial" w:hAnsi="Arial" w:cs="Arial"/>
                  <w:sz w:val="24"/>
                  <w:szCs w:val="24"/>
                </w:rPr>
                <w:t>постановлением</w:t>
              </w:r>
            </w:hyperlink>
            <w:r w:rsidRPr="00EC2C61"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24.10.2011 № 861 "О федеральных информационных системах, обеспечивающих предоставление в электронной форме государственных и муниципальных услуг (осуществление функций)", </w:t>
            </w:r>
            <w:r>
              <w:rPr>
                <w:rFonts w:ascii="Arial" w:hAnsi="Arial" w:cs="Arial"/>
                <w:sz w:val="24"/>
                <w:szCs w:val="24"/>
              </w:rPr>
              <w:t>администрация Шипицынского сельсовета Чистоозерного района Новосибирской области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ПОСТАНОВЛЯЕТ:</w:t>
            </w:r>
          </w:p>
          <w:p w:rsidR="00FB4737" w:rsidRPr="00830680" w:rsidRDefault="00FB4737" w:rsidP="00FB473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680">
              <w:rPr>
                <w:rFonts w:ascii="Arial" w:hAnsi="Arial" w:cs="Arial"/>
                <w:sz w:val="24"/>
                <w:szCs w:val="24"/>
              </w:rPr>
              <w:t xml:space="preserve">Утвердить прилагаемый </w:t>
            </w:r>
            <w:hyperlink w:anchor="Par31" w:history="1">
              <w:r w:rsidRPr="00830680">
                <w:rPr>
                  <w:rFonts w:ascii="Arial" w:hAnsi="Arial" w:cs="Arial"/>
                  <w:sz w:val="24"/>
                  <w:szCs w:val="24"/>
                </w:rPr>
                <w:t>Порядок</w:t>
              </w:r>
            </w:hyperlink>
            <w:r w:rsidRPr="00830680">
              <w:rPr>
                <w:rFonts w:ascii="Arial" w:hAnsi="Arial" w:cs="Arial"/>
                <w:sz w:val="24"/>
                <w:szCs w:val="24"/>
              </w:rPr>
              <w:t xml:space="preserve"> формирования и ведения реестра муниципальных услуг Шипицынского сельсовета Чистоозерного района Новосибирской области.</w:t>
            </w:r>
          </w:p>
          <w:p w:rsidR="00FB4737" w:rsidRPr="00830680" w:rsidRDefault="00FB4737" w:rsidP="00FB4737">
            <w:pPr>
              <w:pStyle w:val="rec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830680">
              <w:rPr>
                <w:rFonts w:ascii="Arial" w:hAnsi="Arial" w:cs="Arial"/>
              </w:rPr>
              <w:t>Постановление № 32 от 23.08.2011 года «</w:t>
            </w:r>
            <w:r w:rsidRPr="00830680">
              <w:rPr>
                <w:rStyle w:val="a5"/>
                <w:rFonts w:ascii="Arial" w:hAnsi="Arial" w:cs="Arial"/>
                <w:b w:val="0"/>
                <w:color w:val="000000"/>
              </w:rPr>
              <w:t>Об утверждении Порядка формирования и ведения Сводного реестра муниципальных услуг Шипицынского сельсовета Чистоозерного  района Новосибирской области»</w:t>
            </w:r>
            <w:r>
              <w:rPr>
                <w:rStyle w:val="a5"/>
                <w:rFonts w:ascii="Arial" w:hAnsi="Arial" w:cs="Arial"/>
                <w:b w:val="0"/>
                <w:color w:val="000000"/>
              </w:rPr>
              <w:t xml:space="preserve"> считать утратившим силу.</w:t>
            </w:r>
          </w:p>
          <w:p w:rsidR="00FB4737" w:rsidRPr="00830680" w:rsidRDefault="00FB4737" w:rsidP="00FB4737">
            <w:pPr>
              <w:autoSpaceDE w:val="0"/>
              <w:autoSpaceDN w:val="0"/>
              <w:adjustRightInd w:val="0"/>
              <w:spacing w:line="240" w:lineRule="auto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 Опубликовать настоящее постановление в печатном издании «Вестник МО Шипицынского сельсовета».</w:t>
            </w:r>
          </w:p>
          <w:p w:rsidR="00FB4737" w:rsidRDefault="00FB4737" w:rsidP="00FB47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        4. </w:t>
            </w:r>
            <w:proofErr w:type="gramStart"/>
            <w:r w:rsidRPr="00EC2C6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C2C61">
              <w:rPr>
                <w:rFonts w:ascii="Arial" w:hAnsi="Arial" w:cs="Arial"/>
                <w:sz w:val="24"/>
                <w:szCs w:val="24"/>
              </w:rPr>
              <w:t xml:space="preserve"> исполнением постановления оставляю за собой.</w:t>
            </w:r>
          </w:p>
          <w:p w:rsidR="00FB4737" w:rsidRDefault="00FB4737" w:rsidP="00FB47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4D146A">
            <w:pPr>
              <w:autoSpaceDE w:val="0"/>
              <w:autoSpaceDN w:val="0"/>
              <w:adjustRightInd w:val="0"/>
              <w:spacing w:line="240" w:lineRule="auto"/>
              <w:ind w:left="3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tabs>
                <w:tab w:val="left" w:pos="6620"/>
              </w:tabs>
              <w:ind w:left="-540"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737" w:rsidRDefault="00FB4737" w:rsidP="004D146A">
            <w:pPr>
              <w:tabs>
                <w:tab w:val="left" w:pos="6620"/>
              </w:tabs>
              <w:spacing w:after="0"/>
              <w:ind w:left="-540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       Глава </w:t>
            </w:r>
            <w:r>
              <w:rPr>
                <w:rFonts w:ascii="Arial" w:hAnsi="Arial" w:cs="Arial"/>
                <w:sz w:val="24"/>
                <w:szCs w:val="24"/>
              </w:rPr>
              <w:t>Шипицынского сельсовета</w:t>
            </w:r>
          </w:p>
          <w:p w:rsidR="00FB4737" w:rsidRDefault="00FB4737" w:rsidP="004D146A">
            <w:pPr>
              <w:tabs>
                <w:tab w:val="left" w:pos="6620"/>
              </w:tabs>
              <w:spacing w:after="0"/>
              <w:ind w:left="-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Чистоозерного района </w:t>
            </w:r>
          </w:p>
          <w:p w:rsidR="00FB4737" w:rsidRPr="00EC2C61" w:rsidRDefault="00FB4737" w:rsidP="004D146A">
            <w:pPr>
              <w:tabs>
                <w:tab w:val="left" w:pos="6620"/>
              </w:tabs>
              <w:spacing w:after="0"/>
              <w:ind w:left="-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Новосибирской области                                                                    Н.В.Измайлова</w:t>
            </w:r>
          </w:p>
          <w:p w:rsidR="00FB4737" w:rsidRPr="00EC2C61" w:rsidRDefault="00FB4737" w:rsidP="004D146A">
            <w:pPr>
              <w:tabs>
                <w:tab w:val="left" w:pos="134"/>
              </w:tabs>
              <w:spacing w:after="0"/>
              <w:ind w:left="-540" w:right="-284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FB4737" w:rsidRPr="00EC2C61" w:rsidRDefault="00FB4737" w:rsidP="00FB4737">
            <w:pPr>
              <w:tabs>
                <w:tab w:val="left" w:pos="134"/>
              </w:tabs>
              <w:ind w:right="-284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tabs>
                <w:tab w:val="left" w:pos="134"/>
              </w:tabs>
              <w:ind w:left="-540" w:right="-284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tabs>
                <w:tab w:val="left" w:pos="134"/>
              </w:tabs>
              <w:ind w:left="-540" w:right="-284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4D146A">
            <w:pPr>
              <w:tabs>
                <w:tab w:val="left" w:pos="134"/>
              </w:tabs>
              <w:ind w:left="-540" w:right="-284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</w:t>
            </w:r>
            <w:r w:rsidR="000F384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="004D146A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Pr="00EC2C61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FB4737" w:rsidRPr="00EC2C61" w:rsidRDefault="00FB4737" w:rsidP="00FB473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</w:p>
          <w:p w:rsidR="00FB4737" w:rsidRDefault="00FB4737" w:rsidP="00FB473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Шипицынского сельсовета Чистоозерного</w:t>
            </w:r>
          </w:p>
          <w:p w:rsidR="00FB4737" w:rsidRPr="00EC2C61" w:rsidRDefault="00FB4737" w:rsidP="00FB473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района Новосибирской области</w:t>
            </w:r>
          </w:p>
          <w:p w:rsidR="00FB4737" w:rsidRPr="00EC2C61" w:rsidRDefault="00FB4737" w:rsidP="00FB4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737" w:rsidRDefault="00FB4737" w:rsidP="00FB4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C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ПОРЯДОК  ФОРМИРОВАНИЯ И ВЕДЕНИЯ РЕЕСТРА МУНИЦИПАЛЬНЫХ УСЛУГ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ШИПИЦЫНСКОГО СЕЛЬСОВЕТА </w:t>
            </w:r>
            <w:r w:rsidR="000F38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ЧИСТООЗЕРНОГО РАЙОНА НОВОСИБИРСКОЙ ОБЛАСТИ</w:t>
            </w:r>
          </w:p>
          <w:p w:rsidR="00FB4737" w:rsidRPr="0074572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4737" w:rsidRPr="00EC2C61" w:rsidRDefault="00FB4737" w:rsidP="000F3844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I. Общие положения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1. Настоящий Порядок определяет последовательность и содержание основных мероприятий формирования и ведения реестра муниципальных услуг </w:t>
            </w:r>
            <w:r>
              <w:rPr>
                <w:rFonts w:ascii="Arial" w:hAnsi="Arial" w:cs="Arial"/>
                <w:sz w:val="24"/>
                <w:szCs w:val="24"/>
              </w:rPr>
              <w:t xml:space="preserve">Шипицынского сельсовета Чистоозерного района Новосибирской области </w:t>
            </w:r>
            <w:r w:rsidRPr="00EC2C61">
              <w:rPr>
                <w:rFonts w:ascii="Arial" w:hAnsi="Arial" w:cs="Arial"/>
                <w:sz w:val="24"/>
                <w:szCs w:val="24"/>
              </w:rPr>
              <w:t>(далее - реестр).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EC2C61">
              <w:rPr>
                <w:rFonts w:ascii="Arial" w:hAnsi="Arial" w:cs="Arial"/>
                <w:sz w:val="24"/>
                <w:szCs w:val="24"/>
              </w:rPr>
              <w:t>Ведение реестра осуществляется в соответствии с действующими нормативными правовыми актами, регулирующими предоставление муниципальных услуг администрацией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61">
              <w:rPr>
                <w:rFonts w:ascii="Arial" w:hAnsi="Arial" w:cs="Arial"/>
                <w:sz w:val="24"/>
                <w:szCs w:val="24"/>
              </w:rPr>
              <w:t>муниципальными учреждениями,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в которых размещается муниципальное задание (заказ), выполняемое (выполняемый) за счет средств местного бюджета и настоящим Порядком.</w:t>
            </w:r>
            <w:proofErr w:type="gramEnd"/>
          </w:p>
          <w:p w:rsidR="00FB4737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3. Реестр утверждается постановлением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Шипицынского сельсовета Чистоозерного района Новосибирской области. 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0" w:name="Par45"/>
            <w:bookmarkEnd w:id="0"/>
            <w:r w:rsidRPr="00EC2C61">
              <w:rPr>
                <w:rFonts w:ascii="Arial" w:hAnsi="Arial" w:cs="Arial"/>
                <w:sz w:val="24"/>
                <w:szCs w:val="24"/>
              </w:rPr>
              <w:t>II. Состав сведений, включенных в реестр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муниципальных услуг</w:t>
            </w:r>
          </w:p>
          <w:p w:rsidR="00FB4737" w:rsidRPr="00EC2C61" w:rsidRDefault="00FB4737" w:rsidP="00FB473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4. Реестр муниципальных услуг содержит сведения:</w:t>
            </w:r>
          </w:p>
          <w:p w:rsidR="00FB4737" w:rsidRPr="00EC2C61" w:rsidRDefault="00FB4737" w:rsidP="00FB473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1) о муниципальных услугах, предоставляемых администрац</w:t>
            </w:r>
            <w:r>
              <w:rPr>
                <w:rFonts w:ascii="Arial" w:hAnsi="Arial" w:cs="Arial"/>
                <w:sz w:val="24"/>
                <w:szCs w:val="24"/>
              </w:rPr>
              <w:t>ией Шипицынского сельсовета Чистоозерного района Новосибирской области (далее по тексту – администрация);</w:t>
            </w:r>
          </w:p>
          <w:p w:rsidR="00FB4737" w:rsidRPr="00EC2C61" w:rsidRDefault="00FB4737" w:rsidP="00FB473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2) об услугах, которые являются необходимыми и обязательными для предоставления муниципальных услуг;</w:t>
            </w:r>
          </w:p>
          <w:p w:rsidR="00FB4737" w:rsidRPr="00EC2C61" w:rsidRDefault="00FB4737" w:rsidP="00FB473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2C61">
              <w:rPr>
                <w:rFonts w:ascii="Arial" w:hAnsi="Arial" w:cs="Arial"/>
                <w:sz w:val="24"/>
                <w:szCs w:val="24"/>
              </w:rPr>
              <w:t>3) об усл</w:t>
            </w:r>
            <w:r>
              <w:rPr>
                <w:rFonts w:ascii="Arial" w:hAnsi="Arial" w:cs="Arial"/>
                <w:sz w:val="24"/>
                <w:szCs w:val="24"/>
              </w:rPr>
              <w:t>угах, оказываемых муниципальным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учреждени</w:t>
            </w:r>
            <w:r>
              <w:rPr>
                <w:rFonts w:ascii="Arial" w:hAnsi="Arial" w:cs="Arial"/>
                <w:sz w:val="24"/>
                <w:szCs w:val="24"/>
              </w:rPr>
              <w:t>ем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61">
              <w:rPr>
                <w:rFonts w:ascii="Arial" w:hAnsi="Arial" w:cs="Arial"/>
                <w:sz w:val="24"/>
                <w:szCs w:val="24"/>
              </w:rPr>
              <w:t>в котор</w:t>
            </w:r>
            <w:r>
              <w:rPr>
                <w:rFonts w:ascii="Arial" w:hAnsi="Arial" w:cs="Arial"/>
                <w:sz w:val="24"/>
                <w:szCs w:val="24"/>
              </w:rPr>
              <w:t>ом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размещается муниципальное задание (заказ), выполняемое (выполняемый) за счет средств местного бюджета;</w:t>
            </w:r>
            <w:proofErr w:type="gramEnd"/>
          </w:p>
          <w:p w:rsidR="00FB4737" w:rsidRPr="00EC2C61" w:rsidRDefault="00FB4737" w:rsidP="00FB473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4) иные сведения.</w:t>
            </w:r>
          </w:p>
          <w:p w:rsidR="00FB4737" w:rsidRPr="00EC2C61" w:rsidRDefault="00FB4737" w:rsidP="00FB4737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5. Реестр ведется на бумажном и электронном носителях. При несоответствии записей на бумажных носителях записям на электронных носителях приоритет имеют записи на бумажных носителях (контрольный экземпляр).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Par49"/>
            <w:bookmarkEnd w:id="1"/>
            <w:r w:rsidRPr="00EC2C61">
              <w:rPr>
                <w:rFonts w:ascii="Arial" w:hAnsi="Arial" w:cs="Arial"/>
                <w:sz w:val="24"/>
                <w:szCs w:val="24"/>
              </w:rPr>
              <w:t>6. Реестр должен содержать следующие сведения о муниципальных услугах: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уникальный номер реестровой записи муниципальной услуги;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наименование муниципальной услуги;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lastRenderedPageBreak/>
              <w:t>наименование структурного подразделения администрации, муниципального учреждения, в котор</w:t>
            </w:r>
            <w:r>
              <w:rPr>
                <w:rFonts w:ascii="Arial" w:hAnsi="Arial" w:cs="Arial"/>
                <w:sz w:val="24"/>
                <w:szCs w:val="24"/>
              </w:rPr>
              <w:t>ом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размещается муниципальное задание (заказ),  предоставляющего муниципальную  услугу;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наименование и реквизиты нормативного правового акта, устанавливающего предоставление муниципальной услуги;</w:t>
            </w:r>
          </w:p>
          <w:p w:rsidR="00FB4737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сфера жизнедеятельности общества, к которой относится предоставляемая муниципальная услуга.</w:t>
            </w:r>
          </w:p>
          <w:p w:rsidR="00FB4737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2" w:name="Par60"/>
            <w:bookmarkEnd w:id="2"/>
            <w:r w:rsidRPr="00EC2C61">
              <w:rPr>
                <w:rFonts w:ascii="Arial" w:hAnsi="Arial" w:cs="Arial"/>
                <w:sz w:val="24"/>
                <w:szCs w:val="24"/>
              </w:rPr>
              <w:t>III. Порядок формирования и ведения реестра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7. Формирование и ведение реестра осуществляется </w:t>
            </w:r>
            <w:r>
              <w:rPr>
                <w:rFonts w:ascii="Arial" w:hAnsi="Arial" w:cs="Arial"/>
                <w:sz w:val="24"/>
                <w:szCs w:val="24"/>
              </w:rPr>
              <w:t>специалистом администрации Шипицынского сельсовета.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        8. Ведение реестра включает в себя следующие процедуры: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1) включение муниципальной услуги в реестр;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2) внесение в реестр изменившихся сведений о муниципальной услуге;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3) исключение муниципальной услуги из реестра.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9. Для включения муниципальной услуги в реестр </w:t>
            </w:r>
            <w:r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администрации,  муниципального учреждения, в котор</w:t>
            </w:r>
            <w:r>
              <w:rPr>
                <w:rFonts w:ascii="Arial" w:hAnsi="Arial" w:cs="Arial"/>
                <w:sz w:val="24"/>
                <w:szCs w:val="24"/>
              </w:rPr>
              <w:t>ом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размещается муниципальное задание (заказ)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готовит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anchor="Par125" w:history="1">
              <w:r w:rsidRPr="00750FE3">
                <w:rPr>
                  <w:rStyle w:val="af6"/>
                  <w:rFonts w:ascii="Arial" w:hAnsi="Arial" w:cs="Arial"/>
                </w:rPr>
                <w:t>уведомление</w:t>
              </w:r>
            </w:hyperlink>
            <w:r w:rsidRPr="00EC2C61">
              <w:rPr>
                <w:rFonts w:ascii="Arial" w:hAnsi="Arial" w:cs="Arial"/>
                <w:sz w:val="24"/>
                <w:szCs w:val="24"/>
              </w:rPr>
              <w:t xml:space="preserve"> о необходимости внесения в реестр муниципальной услуги по форме согласно приложению №1 к Порядку.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В уведомлении должны содержаться следующие сведения: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1) наименование муниципальной услуги в соответствии с нормативным правовым актом, ее устанавливающим;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2C61">
              <w:rPr>
                <w:rFonts w:ascii="Arial" w:hAnsi="Arial" w:cs="Arial"/>
                <w:sz w:val="24"/>
                <w:szCs w:val="24"/>
              </w:rPr>
              <w:t>2) наименование структурного подразделения администрации,  муниципального учреждения, в котор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ом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размещается муниципальное задание (заказ), выполняемое (выполняемый) за счет средств местного бюджета предоставляющего муниципальную  услугу;</w:t>
            </w:r>
            <w:proofErr w:type="gramEnd"/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3) наименование и реквизиты нормативного правового акта, устанавливающего (отменяющего, изменяющего) предоставление муниципальной услуги;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4) сфера жизнедеятельности общества, к которой относится предоставляемая муниципальная услуга.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Par78"/>
            <w:bookmarkEnd w:id="3"/>
            <w:r w:rsidRPr="00EC2C61">
              <w:rPr>
                <w:rFonts w:ascii="Arial" w:hAnsi="Arial" w:cs="Arial"/>
                <w:sz w:val="24"/>
                <w:szCs w:val="24"/>
              </w:rPr>
              <w:t xml:space="preserve">10. Уведомление, содержащее сведения о муниципальной услуге, подписывается </w:t>
            </w:r>
            <w:r>
              <w:rPr>
                <w:rFonts w:ascii="Arial" w:hAnsi="Arial" w:cs="Arial"/>
                <w:sz w:val="24"/>
                <w:szCs w:val="24"/>
              </w:rPr>
              <w:t>заместителем главы администрации</w:t>
            </w:r>
            <w:r w:rsidRPr="00EC2C61">
              <w:rPr>
                <w:rFonts w:ascii="Arial" w:hAnsi="Arial" w:cs="Arial"/>
                <w:sz w:val="24"/>
                <w:szCs w:val="24"/>
              </w:rPr>
              <w:t>, руководителем муниципального учреждения, в котор</w:t>
            </w:r>
            <w:r>
              <w:rPr>
                <w:rFonts w:ascii="Arial" w:hAnsi="Arial" w:cs="Arial"/>
                <w:sz w:val="24"/>
                <w:szCs w:val="24"/>
              </w:rPr>
              <w:t>ом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размещается муниципальное задание (заказ). Регистрируется в установленном порядке делопроизводства и направляется </w:t>
            </w:r>
            <w:r>
              <w:rPr>
                <w:rFonts w:ascii="Arial" w:hAnsi="Arial" w:cs="Arial"/>
                <w:sz w:val="24"/>
                <w:szCs w:val="24"/>
              </w:rPr>
              <w:t xml:space="preserve">специалисту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EC2C61">
              <w:rPr>
                <w:rFonts w:ascii="Arial" w:hAnsi="Arial" w:cs="Arial"/>
                <w:sz w:val="24"/>
                <w:szCs w:val="24"/>
              </w:rPr>
              <w:t>не позднее 10 рабочих дней со дня вступления в силу нормативных правовых актов, устанавливающих муниципальную услугу.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11. При внесении муниципальной услуги в реестр </w:t>
            </w:r>
            <w:r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  <w:r w:rsidRPr="00EC2C6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1) присваивает муниципальной услуге уникальный номер реестровой записи муниципальной услуги;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2) вносит сведения в реестр в соответствии с требованиями </w:t>
            </w:r>
            <w:hyperlink r:id="rId9" w:anchor="Par49" w:history="1">
              <w:r w:rsidRPr="00750FE3">
                <w:rPr>
                  <w:rStyle w:val="af6"/>
                  <w:rFonts w:ascii="Arial" w:hAnsi="Arial" w:cs="Arial"/>
                </w:rPr>
                <w:t>пункта 6</w:t>
              </w:r>
            </w:hyperlink>
            <w:r w:rsidRPr="00750F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61">
              <w:rPr>
                <w:rFonts w:ascii="Arial" w:hAnsi="Arial" w:cs="Arial"/>
                <w:sz w:val="24"/>
                <w:szCs w:val="24"/>
              </w:rPr>
              <w:t>Порядка;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lastRenderedPageBreak/>
              <w:t>3) уведомляет соответствующее структурное подразделение администрации, муниципальное учреждение, в котор</w:t>
            </w:r>
            <w:r>
              <w:rPr>
                <w:rFonts w:ascii="Arial" w:hAnsi="Arial" w:cs="Arial"/>
                <w:sz w:val="24"/>
                <w:szCs w:val="24"/>
              </w:rPr>
              <w:t>ом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размещается муниципальное задание (заказ), о внесении муниципальной услуги в реестр.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В уведомлении должны содержаться следующие сведения: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1) уникальный номер реестровой записи муниципальной услуги;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2) наименование муниципальной услуги в соответствии с нормативным правовым актом, ее устанавливающим;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2C61">
              <w:rPr>
                <w:rFonts w:ascii="Arial" w:hAnsi="Arial" w:cs="Arial"/>
                <w:sz w:val="24"/>
                <w:szCs w:val="24"/>
              </w:rPr>
              <w:t>3) наименование структурного подразделения администрации, муниципального учреждения, в котор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ом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размещается муниципальное задание (заказ), выполняемое (выполняемый) за счет средств местного бюджета предоставляющего муниципальную услугу;</w:t>
            </w:r>
            <w:proofErr w:type="gramEnd"/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4) наименование и реквизиты нормативного правового акта, устанавливающего (отменяющего, изменяющего) предоставление муниципальной услуги;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5) содержание необходимых изменений.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12. </w:t>
            </w:r>
            <w:proofErr w:type="gramStart"/>
            <w:r w:rsidRPr="00EC2C61">
              <w:rPr>
                <w:rFonts w:ascii="Arial" w:hAnsi="Arial" w:cs="Arial"/>
                <w:sz w:val="24"/>
                <w:szCs w:val="24"/>
              </w:rPr>
              <w:t xml:space="preserve">Внесение сведений о муниципальной услуге в реестр, внесение изменений в сведения о муниципальной услуге в реестр, а также исключение сведений о муниципальной услуге из реестра осуществляется </w:t>
            </w:r>
            <w:r>
              <w:rPr>
                <w:rFonts w:ascii="Arial" w:hAnsi="Arial" w:cs="Arial"/>
                <w:sz w:val="24"/>
                <w:szCs w:val="24"/>
              </w:rPr>
              <w:t xml:space="preserve">специалистом администрации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в течение трех рабочих дней со дня получения от структурного подразделения администрации, муниципального учреждения, в котор</w:t>
            </w:r>
            <w:r>
              <w:rPr>
                <w:rFonts w:ascii="Arial" w:hAnsi="Arial" w:cs="Arial"/>
                <w:sz w:val="24"/>
                <w:szCs w:val="24"/>
              </w:rPr>
              <w:t xml:space="preserve">ом 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размещается муниципальное задание (заказ), соответствующего уведомления в соответствии с требованиями </w:t>
            </w:r>
            <w:hyperlink r:id="rId10" w:anchor="Par78" w:history="1">
              <w:r w:rsidRPr="00750FE3">
                <w:rPr>
                  <w:rStyle w:val="af6"/>
                  <w:rFonts w:ascii="Arial" w:hAnsi="Arial" w:cs="Arial"/>
                </w:rPr>
                <w:t>пунктов 9, 10</w:t>
              </w:r>
            </w:hyperlink>
            <w:r w:rsidRPr="00750F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61">
              <w:rPr>
                <w:rFonts w:ascii="Arial" w:hAnsi="Arial" w:cs="Arial"/>
                <w:sz w:val="24"/>
                <w:szCs w:val="24"/>
              </w:rPr>
              <w:t>Порядка.</w:t>
            </w:r>
            <w:proofErr w:type="gramEnd"/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4" w:name="Par97"/>
            <w:bookmarkEnd w:id="4"/>
            <w:r w:rsidRPr="00EC2C61">
              <w:rPr>
                <w:rFonts w:ascii="Arial" w:hAnsi="Arial" w:cs="Arial"/>
                <w:sz w:val="24"/>
                <w:szCs w:val="24"/>
              </w:rPr>
              <w:t>IV. Информирование физических и юридических лиц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о муниципальных услугах администрации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13. Сведения, содержащиеся в реестре, являются открытыми и общедоступными.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        14. Информирование физических и юридических лиц о муниципальных услугах </w:t>
            </w:r>
            <w:r>
              <w:rPr>
                <w:rFonts w:ascii="Arial" w:hAnsi="Arial" w:cs="Arial"/>
                <w:sz w:val="24"/>
                <w:szCs w:val="24"/>
              </w:rPr>
              <w:t xml:space="preserve">Шипицынского сельсовета Чистоозерного района Новосибирской области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осуществляется </w:t>
            </w:r>
            <w:r>
              <w:rPr>
                <w:rFonts w:ascii="Arial" w:hAnsi="Arial" w:cs="Arial"/>
                <w:sz w:val="24"/>
                <w:szCs w:val="24"/>
              </w:rPr>
              <w:t xml:space="preserve">специалистом администрации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посредством размещения электронной версии реестра в сети Интернет на официальном сайте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 Шипицынского сельсовета</w:t>
            </w:r>
            <w:r w:rsidRPr="00EC2C61">
              <w:rPr>
                <w:rFonts w:ascii="Arial" w:hAnsi="Arial" w:cs="Arial"/>
                <w:sz w:val="24"/>
                <w:szCs w:val="24"/>
              </w:rPr>
              <w:t>. Обновление электронной версии реестра проводится в течение трех рабочих дней с момента внесения изменений в реестр.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5" w:name="Par106"/>
            <w:bookmarkEnd w:id="5"/>
            <w:r w:rsidRPr="00EC2C61">
              <w:rPr>
                <w:rFonts w:ascii="Arial" w:hAnsi="Arial" w:cs="Arial"/>
                <w:sz w:val="24"/>
                <w:szCs w:val="24"/>
              </w:rPr>
              <w:t>V. Ответственность за формирование и ведение Реестра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15.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администрации,  </w:t>
            </w:r>
            <w:r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Pr="00EC2C61">
              <w:rPr>
                <w:rFonts w:ascii="Arial" w:hAnsi="Arial" w:cs="Arial"/>
                <w:sz w:val="24"/>
                <w:szCs w:val="24"/>
              </w:rPr>
              <w:t>муниципальн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учреждени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EC2C61">
              <w:rPr>
                <w:rFonts w:ascii="Arial" w:hAnsi="Arial" w:cs="Arial"/>
                <w:sz w:val="24"/>
                <w:szCs w:val="24"/>
              </w:rPr>
              <w:t>, в котор</w:t>
            </w:r>
            <w:r>
              <w:rPr>
                <w:rFonts w:ascii="Arial" w:hAnsi="Arial" w:cs="Arial"/>
                <w:sz w:val="24"/>
                <w:szCs w:val="24"/>
              </w:rPr>
              <w:t>ом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размещается муниципальное задание (заказ), несут персональную ответственность за полноту, своевременность предоставления и достоверность сведений, предоставляемых для включения в реестр.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737" w:rsidRDefault="00FB4737" w:rsidP="00FB473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bookmarkStart w:id="6" w:name="Par125"/>
            <w:bookmarkEnd w:id="6"/>
            <w:r w:rsidRPr="00EC2C61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:rsidR="00FB4737" w:rsidRDefault="00FB4737" w:rsidP="00FB473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FB4737" w:rsidRDefault="00FB4737" w:rsidP="00FB473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FB4737" w:rsidRDefault="00FB4737" w:rsidP="00FB473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FB4737" w:rsidRDefault="00FB4737" w:rsidP="00FB473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к Порядку формирования и ведения реестра </w:t>
            </w:r>
          </w:p>
          <w:p w:rsidR="00FB4737" w:rsidRDefault="00FB4737" w:rsidP="00FB47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муниципальных услуг </w:t>
            </w:r>
            <w:r>
              <w:rPr>
                <w:rFonts w:ascii="Arial" w:hAnsi="Arial" w:cs="Arial"/>
                <w:sz w:val="24"/>
                <w:szCs w:val="24"/>
              </w:rPr>
              <w:t>Шипицынского сельсовета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Чистоозерного района Новосибирской области</w:t>
            </w:r>
          </w:p>
          <w:p w:rsidR="00FB4737" w:rsidRPr="00EC2C61" w:rsidRDefault="00FB4737" w:rsidP="00FB473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УВЕДОМЛЕНИЕ</w:t>
            </w:r>
          </w:p>
          <w:p w:rsidR="00FB4737" w:rsidRPr="00EC2C61" w:rsidRDefault="00FB4737" w:rsidP="00FB473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FB4737" w:rsidRPr="00EC2C61" w:rsidRDefault="00FB4737" w:rsidP="00FB473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2C61">
              <w:rPr>
                <w:rFonts w:ascii="Arial" w:hAnsi="Arial" w:cs="Arial"/>
                <w:sz w:val="24"/>
                <w:szCs w:val="24"/>
              </w:rPr>
              <w:t>(наименование структурного подразделения администрации или муниципального учреждения</w:t>
            </w:r>
            <w:proofErr w:type="gramEnd"/>
          </w:p>
          <w:p w:rsidR="00FB4737" w:rsidRPr="00EC2C61" w:rsidRDefault="00FB4737" w:rsidP="00FB473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Шипицынского сельсовета Чистоозерного района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Новосибирской области)</w:t>
            </w:r>
          </w:p>
          <w:p w:rsidR="00FB4737" w:rsidRPr="00EC2C61" w:rsidRDefault="00FB4737" w:rsidP="00FB473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о необходимости внесения муниципальной услуги</w:t>
            </w:r>
          </w:p>
          <w:p w:rsidR="00FB4737" w:rsidRPr="00EC2C61" w:rsidRDefault="00FB4737" w:rsidP="00FB473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в реестр муниципальных услуг </w:t>
            </w:r>
            <w:r>
              <w:rPr>
                <w:rFonts w:ascii="Arial" w:hAnsi="Arial" w:cs="Arial"/>
                <w:sz w:val="24"/>
                <w:szCs w:val="24"/>
              </w:rPr>
              <w:t>Шипицынского сельсовета Чистоозерного района Новосибирской области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072" w:type="dxa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1902"/>
              <w:gridCol w:w="2263"/>
              <w:gridCol w:w="2506"/>
              <w:gridCol w:w="2401"/>
            </w:tblGrid>
            <w:tr w:rsidR="00FB4737" w:rsidRPr="00EC2C61" w:rsidTr="001113D5">
              <w:trPr>
                <w:trHeight w:val="1440"/>
                <w:tblCellSpacing w:w="5" w:type="nil"/>
              </w:trPr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Наименование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муниципальной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услуги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hanging="7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Наименование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hanging="7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структурного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hanging="7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подразделения или муниципального учреждения,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hanging="7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предоставляющего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hanging="7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муниципальную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hanging="7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услугу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Наименование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и реквизиты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нормативного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правового акта,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устанавливающего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предоставление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муниципальной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услуги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Сфера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жизнедеятельности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общества,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к которой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относится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предоставляемая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муниципальная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услуга</w:t>
                  </w: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184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184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   (ФИО </w:t>
            </w:r>
            <w:r>
              <w:rPr>
                <w:rFonts w:ascii="Arial" w:hAnsi="Arial" w:cs="Arial"/>
                <w:sz w:val="24"/>
                <w:szCs w:val="24"/>
              </w:rPr>
              <w:t>специалиста администрации</w:t>
            </w:r>
            <w:r w:rsidRPr="00EC2C6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руководителя муниципального учреждения)                                                         (подпись)                                                                                                                                  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           (дата)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lastRenderedPageBreak/>
              <w:t>Приложение №2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к Порядку формирования и ведения реестра </w:t>
            </w:r>
          </w:p>
          <w:p w:rsidR="00FB4737" w:rsidRDefault="00FB4737" w:rsidP="00FB47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муниципальных услуг </w:t>
            </w:r>
            <w:r>
              <w:rPr>
                <w:rFonts w:ascii="Arial" w:hAnsi="Arial" w:cs="Arial"/>
                <w:sz w:val="24"/>
                <w:szCs w:val="24"/>
              </w:rPr>
              <w:t xml:space="preserve">Шипицынского сельсовета 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Чистоозерного района</w:t>
            </w:r>
            <w:r w:rsidRPr="00EC2C61">
              <w:rPr>
                <w:rFonts w:ascii="Arial" w:hAnsi="Arial" w:cs="Arial"/>
                <w:sz w:val="24"/>
                <w:szCs w:val="24"/>
              </w:rPr>
              <w:t xml:space="preserve"> Новосибирской области</w:t>
            </w:r>
          </w:p>
          <w:p w:rsidR="00FB4737" w:rsidRPr="00EC2C61" w:rsidRDefault="00FB4737" w:rsidP="00FB4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737" w:rsidRDefault="00FB4737" w:rsidP="00FB4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61">
              <w:rPr>
                <w:rFonts w:ascii="Arial" w:hAnsi="Arial" w:cs="Arial"/>
                <w:sz w:val="24"/>
                <w:szCs w:val="24"/>
              </w:rPr>
              <w:t xml:space="preserve">Реестр муниципальных услуг </w:t>
            </w:r>
            <w:r>
              <w:rPr>
                <w:rFonts w:ascii="Arial" w:hAnsi="Arial" w:cs="Arial"/>
                <w:sz w:val="24"/>
                <w:szCs w:val="24"/>
              </w:rPr>
              <w:t xml:space="preserve"> Шипицынского сельсовета 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Чистоозерного района Новосибирской области</w:t>
            </w: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4737" w:rsidRPr="00EC2C61" w:rsidRDefault="00FB4737" w:rsidP="00FB473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5" w:type="nil"/>
              <w:tblCellMar>
                <w:left w:w="75" w:type="dxa"/>
                <w:right w:w="75" w:type="dxa"/>
              </w:tblCellMar>
              <w:tblLook w:val="0000"/>
            </w:tblPr>
            <w:tblGrid>
              <w:gridCol w:w="872"/>
              <w:gridCol w:w="2640"/>
              <w:gridCol w:w="2880"/>
              <w:gridCol w:w="3240"/>
            </w:tblGrid>
            <w:tr w:rsidR="00FB4737" w:rsidRPr="00EC2C61" w:rsidTr="001113D5">
              <w:trPr>
                <w:trHeight w:val="600"/>
                <w:tblCellSpacing w:w="5" w:type="nil"/>
              </w:trPr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Код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услуги</w:t>
                  </w: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Наименование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муниципальной услуги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Ответственный за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предоставление услуги</w:t>
                  </w:r>
                </w:p>
              </w:tc>
              <w:tc>
                <w:tcPr>
                  <w:tcW w:w="3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firstLine="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Нормативный правовой акт,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firstLine="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      регулирующий       </w:t>
                  </w:r>
                </w:p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ind w:firstLine="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  предоставление услуги  </w:t>
                  </w: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         2          </w:t>
                  </w: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          3           </w:t>
                  </w: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4            </w:t>
                  </w: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9611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7" w:name="Par96"/>
                  <w:bookmarkEnd w:id="7"/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Раздел 1. Муниципальные услуги администрации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Шипицынского сельсовета Чистоозерного </w:t>
                  </w: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 Новосибирской области</w:t>
                  </w: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9611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FB473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В сфере </w:t>
                  </w: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9611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Раздел 2. </w:t>
                  </w:r>
                  <w:proofErr w:type="gramStart"/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Услуги муниципальн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ого</w:t>
                  </w: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 учреждени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, в котор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ом</w:t>
                  </w: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 размещается муниципальное задание (заказ), выполняемое (выполняемый) за счет средств местного бюджета</w:t>
                  </w:r>
                  <w:proofErr w:type="gramEnd"/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9611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8" w:name="Par104"/>
                  <w:bookmarkEnd w:id="8"/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 xml:space="preserve">      1. В сфере                                </w:t>
                  </w: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9611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Раздел 3. Услуги, которые являются необходимыми обязательными для предоставления муниципальных услуг</w:t>
                  </w: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9611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FB47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В сфере</w:t>
                  </w: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1.2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9611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Раздел 4. Иные сведения</w:t>
                  </w: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737" w:rsidRPr="00EC2C61" w:rsidTr="001113D5">
              <w:trPr>
                <w:tblCellSpacing w:w="5" w:type="nil"/>
              </w:trPr>
              <w:tc>
                <w:tcPr>
                  <w:tcW w:w="85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C61">
                    <w:rPr>
                      <w:rFonts w:ascii="Arial" w:hAnsi="Arial" w:cs="Arial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B4737" w:rsidRPr="00EC2C61" w:rsidRDefault="00FB4737" w:rsidP="001113D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737" w:rsidRPr="00EC2C61" w:rsidRDefault="00FB4737" w:rsidP="00FB47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4737" w:rsidRDefault="00FB4737" w:rsidP="00FB4737"/>
          <w:p w:rsidR="00FB4737" w:rsidRDefault="00FB4737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7" w:rsidRDefault="00FB4737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7" w:rsidRDefault="00FB4737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Pr="003F429E" w:rsidRDefault="0008700B" w:rsidP="0008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08700B" w:rsidRPr="003F429E" w:rsidRDefault="0008700B" w:rsidP="00087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0B" w:rsidRPr="003F429E" w:rsidRDefault="0008700B" w:rsidP="00087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>Администрация Шипицынского сельсовета Чистоозерного района Новосибирской области</w:t>
            </w:r>
          </w:p>
          <w:p w:rsidR="0008700B" w:rsidRPr="003F429E" w:rsidRDefault="0008700B" w:rsidP="00087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0B" w:rsidRPr="003F429E" w:rsidRDefault="0008700B" w:rsidP="00087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8700B" w:rsidRPr="003F429E" w:rsidRDefault="0008700B" w:rsidP="0008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 xml:space="preserve">года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08700B" w:rsidRPr="003F429E" w:rsidRDefault="0008700B" w:rsidP="0008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9" w:name="Par1"/>
            <w:bookmarkEnd w:id="9"/>
            <w:r w:rsidRPr="003F4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8700B" w:rsidRPr="003F429E" w:rsidRDefault="0008700B" w:rsidP="0008700B">
            <w:pPr>
              <w:spacing w:before="108" w:after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8700B" w:rsidRPr="003F429E" w:rsidRDefault="0008700B" w:rsidP="0008700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Шипицынского сельсовета №  27от 26.12.2014 года «</w:t>
            </w:r>
            <w:r w:rsidRPr="003F429E">
              <w:rPr>
                <w:rFonts w:ascii="Times New Roman" w:hAnsi="Times New Roman" w:cs="Times New Roman"/>
                <w:b/>
                <w:sz w:val="28"/>
                <w:szCs w:val="28"/>
              </w:rPr>
              <w:t>О комиссии по соблюдению требований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429E">
              <w:rPr>
                <w:rFonts w:ascii="Times New Roman" w:hAnsi="Times New Roman" w:cs="Times New Roman"/>
                <w:b/>
                <w:sz w:val="28"/>
                <w:szCs w:val="28"/>
              </w:rPr>
              <w:t>к служебному поведению муниципальных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4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служащих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F4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Шипицынского сельсовета </w:t>
            </w:r>
            <w:r w:rsidRPr="003F429E">
              <w:rPr>
                <w:rFonts w:ascii="Times New Roman" w:hAnsi="Times New Roman" w:cs="Times New Roman"/>
                <w:b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8700B" w:rsidRPr="005A3080" w:rsidRDefault="0008700B" w:rsidP="0008700B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A3080">
              <w:rPr>
                <w:rFonts w:ascii="Times New Roman" w:hAnsi="Times New Roman" w:cs="Times New Roman"/>
                <w:sz w:val="28"/>
                <w:szCs w:val="28"/>
              </w:rPr>
              <w:t xml:space="preserve"> Внести изменения в приложение  постановления администрации Шипицынского сельсовета №  27от 26.12.2014 года «О комиссии по соблюдению требований к служебному поведению муниципальных служащих администрации  Шипицынского сельсовета и урегулированию конфликта интересов» и утвердить состав комиссии:</w:t>
            </w:r>
          </w:p>
          <w:p w:rsidR="0008700B" w:rsidRPr="003F429E" w:rsidRDefault="0008700B" w:rsidP="0008700B">
            <w:pPr>
              <w:spacing w:after="0" w:line="240" w:lineRule="exact"/>
              <w:ind w:left="3538" w:right="62" w:hanging="35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Измайлова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Шипицынского сельсовета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08700B" w:rsidRPr="003F429E" w:rsidRDefault="0008700B" w:rsidP="0008700B">
            <w:pPr>
              <w:spacing w:after="0" w:line="240" w:lineRule="exact"/>
              <w:ind w:left="3538" w:right="62" w:hanging="35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0B" w:rsidRPr="003F429E" w:rsidRDefault="0008700B" w:rsidP="0008700B">
            <w:pPr>
              <w:spacing w:after="0" w:line="240" w:lineRule="exact"/>
              <w:ind w:left="3538" w:right="62" w:hanging="35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И.А.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«Шипицынский КДЦ»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08700B" w:rsidRPr="003F429E" w:rsidRDefault="0008700B" w:rsidP="0008700B">
            <w:pPr>
              <w:spacing w:after="0" w:line="240" w:lineRule="exact"/>
              <w:ind w:left="3538" w:right="62" w:hanging="35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0B" w:rsidRPr="003F429E" w:rsidRDefault="0008700B" w:rsidP="0008700B">
            <w:pPr>
              <w:spacing w:after="0" w:line="240" w:lineRule="exact"/>
              <w:ind w:left="3538" w:right="62" w:hanging="3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 зам.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Шипицынского сельсовета, 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08700B" w:rsidRPr="003F429E" w:rsidRDefault="0008700B" w:rsidP="0008700B">
            <w:pPr>
              <w:spacing w:after="0"/>
              <w:ind w:left="2880" w:right="64" w:hanging="2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0B" w:rsidRPr="003F429E" w:rsidRDefault="0008700B" w:rsidP="0008700B">
            <w:pPr>
              <w:spacing w:after="0"/>
              <w:ind w:left="2880" w:right="64" w:hanging="2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8700B" w:rsidRPr="003F429E" w:rsidRDefault="0008700B" w:rsidP="0008700B">
            <w:pPr>
              <w:spacing w:after="0" w:line="240" w:lineRule="exact"/>
              <w:ind w:left="3538" w:right="62" w:hanging="3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Шипицынского сельсовета 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8700B" w:rsidRPr="003F429E" w:rsidRDefault="0008700B" w:rsidP="0008700B">
            <w:pPr>
              <w:spacing w:after="0" w:line="240" w:lineRule="exact"/>
              <w:ind w:left="3538" w:right="62" w:hanging="35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0B" w:rsidRPr="003F429E" w:rsidRDefault="0008700B" w:rsidP="0008700B">
            <w:pPr>
              <w:spacing w:after="0" w:line="240" w:lineRule="exact"/>
              <w:ind w:left="3538" w:right="62" w:hanging="35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                          - 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Шипицынского сельсовета </w:t>
            </w:r>
            <w:r w:rsidRPr="003F429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8700B" w:rsidRPr="003F429E" w:rsidRDefault="0008700B" w:rsidP="0008700B">
            <w:pPr>
              <w:spacing w:after="0" w:line="240" w:lineRule="exact"/>
              <w:ind w:left="3538" w:right="62" w:hanging="35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0B" w:rsidRPr="003F429E" w:rsidRDefault="0008700B" w:rsidP="0008700B">
            <w:pPr>
              <w:spacing w:after="0" w:line="240" w:lineRule="exact"/>
              <w:ind w:left="3538" w:right="62" w:hanging="35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0B" w:rsidRDefault="0008700B" w:rsidP="00087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Опубликовать настоящее постановление  в периодическом печатном издании «Вестник МО Шипицынского сельсовета».</w:t>
            </w:r>
          </w:p>
          <w:p w:rsidR="0008700B" w:rsidRDefault="0008700B" w:rsidP="0008700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Шипицынского сельсовета</w:t>
            </w:r>
          </w:p>
          <w:p w:rsidR="0008700B" w:rsidRDefault="0008700B" w:rsidP="0008700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08700B" w:rsidRPr="00CF3534" w:rsidRDefault="0008700B" w:rsidP="0008700B">
            <w:pPr>
              <w:spacing w:after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Н.В.Измайлова</w:t>
            </w:r>
          </w:p>
          <w:p w:rsidR="0008700B" w:rsidRPr="00CF3534" w:rsidRDefault="0008700B" w:rsidP="0008700B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0B" w:rsidRDefault="0008700B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7" w:rsidRDefault="00FB4737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37" w:rsidRDefault="00FB4737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Default="00D649A9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Default="00D649A9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Default="00D649A9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9" w:rsidRPr="00296363" w:rsidRDefault="00FB4737" w:rsidP="00FB4737">
            <w:pPr>
              <w:shd w:val="clear" w:color="auto" w:fill="FFFFFF"/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81516" w:rsidRPr="008B2927" w:rsidRDefault="00481516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61F4" w:rsidRDefault="009F1293" w:rsidP="005761F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Pr="009F1293">
          <w:rPr>
            <w:rFonts w:ascii="Times New Roman" w:eastAsia="Times New Roman" w:hAnsi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pt;height:24pt" o:button="t"/>
          </w:pict>
        </w:r>
      </w:hyperlink>
      <w:r w:rsidR="00D649A9">
        <w:rPr>
          <w:rFonts w:ascii="Times New Roman" w:eastAsia="Times New Roman" w:hAnsi="Times New Roman"/>
          <w:noProof/>
          <w:color w:val="0000FF"/>
          <w:sz w:val="24"/>
          <w:szCs w:val="24"/>
        </w:rPr>
        <w:t xml:space="preserve"> </w:t>
      </w:r>
    </w:p>
    <w:p w:rsidR="00493B89" w:rsidRDefault="00D649A9" w:rsidP="00493B89">
      <w:pPr>
        <w:tabs>
          <w:tab w:val="left" w:pos="8275"/>
        </w:tabs>
        <w:ind w:left="-1418" w:firstLine="1134"/>
        <w:jc w:val="center"/>
        <w:rPr>
          <w:rFonts w:ascii="Times New Roman" w:hAnsi="Times New Roman"/>
          <w:sz w:val="24"/>
          <w:szCs w:val="24"/>
        </w:rPr>
      </w:pPr>
      <w:r>
        <w:rPr>
          <w:rStyle w:val="a9"/>
          <w:rFonts w:eastAsia="Calibri"/>
        </w:rPr>
        <w:t xml:space="preserve"> </w:t>
      </w:r>
    </w:p>
    <w:p w:rsidR="00AF1B59" w:rsidRPr="008B2927" w:rsidRDefault="00AF1B59" w:rsidP="00BF18F0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8B292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18F"/>
    <w:multiLevelType w:val="hybridMultilevel"/>
    <w:tmpl w:val="FFB2D4B8"/>
    <w:lvl w:ilvl="0" w:tplc="10F4C0E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A3C23E2"/>
    <w:multiLevelType w:val="hybridMultilevel"/>
    <w:tmpl w:val="F27049FE"/>
    <w:lvl w:ilvl="0" w:tplc="9D46EFA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ADF5FF4"/>
    <w:multiLevelType w:val="hybridMultilevel"/>
    <w:tmpl w:val="FFF4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E7895"/>
    <w:multiLevelType w:val="hybridMultilevel"/>
    <w:tmpl w:val="284C41B4"/>
    <w:lvl w:ilvl="0" w:tplc="A46EAC00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1B131CF"/>
    <w:multiLevelType w:val="hybridMultilevel"/>
    <w:tmpl w:val="595C8656"/>
    <w:lvl w:ilvl="0" w:tplc="770C903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07877D9"/>
    <w:multiLevelType w:val="hybridMultilevel"/>
    <w:tmpl w:val="9C40CA40"/>
    <w:lvl w:ilvl="0" w:tplc="B70251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76D92F99"/>
    <w:multiLevelType w:val="hybridMultilevel"/>
    <w:tmpl w:val="410833CC"/>
    <w:lvl w:ilvl="0" w:tplc="9796BCC4">
      <w:start w:val="1"/>
      <w:numFmt w:val="decimal"/>
      <w:lvlText w:val="%1."/>
      <w:lvlJc w:val="left"/>
      <w:pPr>
        <w:ind w:left="1483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8700B"/>
    <w:rsid w:val="000B414F"/>
    <w:rsid w:val="000E6944"/>
    <w:rsid w:val="000F3844"/>
    <w:rsid w:val="0010275D"/>
    <w:rsid w:val="00152D81"/>
    <w:rsid w:val="001707AE"/>
    <w:rsid w:val="001B63E5"/>
    <w:rsid w:val="001D1BC5"/>
    <w:rsid w:val="00200D13"/>
    <w:rsid w:val="0020679C"/>
    <w:rsid w:val="002158AE"/>
    <w:rsid w:val="00283EA0"/>
    <w:rsid w:val="00296363"/>
    <w:rsid w:val="002B0862"/>
    <w:rsid w:val="002C2731"/>
    <w:rsid w:val="002C4C08"/>
    <w:rsid w:val="002F0EEA"/>
    <w:rsid w:val="003938F8"/>
    <w:rsid w:val="004508F0"/>
    <w:rsid w:val="00451005"/>
    <w:rsid w:val="0047239D"/>
    <w:rsid w:val="00481516"/>
    <w:rsid w:val="0048290D"/>
    <w:rsid w:val="00483761"/>
    <w:rsid w:val="00493B89"/>
    <w:rsid w:val="004C49AC"/>
    <w:rsid w:val="004C7647"/>
    <w:rsid w:val="004D146A"/>
    <w:rsid w:val="00517D73"/>
    <w:rsid w:val="00530C21"/>
    <w:rsid w:val="005640C3"/>
    <w:rsid w:val="005761F4"/>
    <w:rsid w:val="00597C89"/>
    <w:rsid w:val="005A3C9D"/>
    <w:rsid w:val="006469EF"/>
    <w:rsid w:val="00653DC7"/>
    <w:rsid w:val="00665F7F"/>
    <w:rsid w:val="00666B28"/>
    <w:rsid w:val="0068276D"/>
    <w:rsid w:val="00683CF7"/>
    <w:rsid w:val="00690534"/>
    <w:rsid w:val="006A240F"/>
    <w:rsid w:val="006F2C71"/>
    <w:rsid w:val="0074597E"/>
    <w:rsid w:val="007B5958"/>
    <w:rsid w:val="007D6E5C"/>
    <w:rsid w:val="007E055A"/>
    <w:rsid w:val="00815D98"/>
    <w:rsid w:val="0083646E"/>
    <w:rsid w:val="00850119"/>
    <w:rsid w:val="00893718"/>
    <w:rsid w:val="008A18B3"/>
    <w:rsid w:val="008B2927"/>
    <w:rsid w:val="008D3470"/>
    <w:rsid w:val="008D626E"/>
    <w:rsid w:val="00985F5A"/>
    <w:rsid w:val="00995BB2"/>
    <w:rsid w:val="009B16F7"/>
    <w:rsid w:val="009B66B0"/>
    <w:rsid w:val="009F1293"/>
    <w:rsid w:val="00A2064D"/>
    <w:rsid w:val="00A335B8"/>
    <w:rsid w:val="00A37865"/>
    <w:rsid w:val="00A4334C"/>
    <w:rsid w:val="00A50306"/>
    <w:rsid w:val="00A647BB"/>
    <w:rsid w:val="00AC6F59"/>
    <w:rsid w:val="00AF1B59"/>
    <w:rsid w:val="00B744BE"/>
    <w:rsid w:val="00BA1DA3"/>
    <w:rsid w:val="00BB16BE"/>
    <w:rsid w:val="00BF18F0"/>
    <w:rsid w:val="00C26413"/>
    <w:rsid w:val="00C37BAA"/>
    <w:rsid w:val="00C6154B"/>
    <w:rsid w:val="00C649C5"/>
    <w:rsid w:val="00C73CC5"/>
    <w:rsid w:val="00C82C91"/>
    <w:rsid w:val="00C923F4"/>
    <w:rsid w:val="00CA6A60"/>
    <w:rsid w:val="00D21681"/>
    <w:rsid w:val="00D50C80"/>
    <w:rsid w:val="00D649A9"/>
    <w:rsid w:val="00DC696D"/>
    <w:rsid w:val="00DD065E"/>
    <w:rsid w:val="00DF32B7"/>
    <w:rsid w:val="00E24197"/>
    <w:rsid w:val="00E80BCB"/>
    <w:rsid w:val="00EA4A18"/>
    <w:rsid w:val="00EB09C9"/>
    <w:rsid w:val="00EC036F"/>
    <w:rsid w:val="00EC2EFD"/>
    <w:rsid w:val="00EE72B5"/>
    <w:rsid w:val="00EE73F7"/>
    <w:rsid w:val="00F04C74"/>
    <w:rsid w:val="00F91F57"/>
    <w:rsid w:val="00FA10A8"/>
    <w:rsid w:val="00FB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8B2927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B2927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B2927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8B29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8B2927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8B29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92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8B292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B29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8B2927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8B29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8B2927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paragraph" w:styleId="ac">
    <w:name w:val="Body Text Indent"/>
    <w:basedOn w:val="a"/>
    <w:link w:val="ad"/>
    <w:rsid w:val="008B292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B2927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footer"/>
    <w:basedOn w:val="a"/>
    <w:link w:val="af"/>
    <w:uiPriority w:val="99"/>
    <w:rsid w:val="008B29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B292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8B2927"/>
  </w:style>
  <w:style w:type="paragraph" w:customStyle="1" w:styleId="ConsNormal">
    <w:name w:val="ConsNormal"/>
    <w:rsid w:val="008B292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basedOn w:val="a"/>
    <w:link w:val="af2"/>
    <w:rsid w:val="008B29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B292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8B292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8B292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3">
    <w:name w:val="Body Text Indent 3"/>
    <w:basedOn w:val="a"/>
    <w:link w:val="34"/>
    <w:rsid w:val="008B292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8B292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8B2927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B2927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8B292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8B292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8B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2927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8B2927"/>
    <w:rPr>
      <w:vertAlign w:val="superscript"/>
    </w:rPr>
  </w:style>
  <w:style w:type="character" w:styleId="af6">
    <w:name w:val="Hyperlink"/>
    <w:uiPriority w:val="99"/>
    <w:rsid w:val="008B2927"/>
    <w:rPr>
      <w:color w:val="0000FF"/>
      <w:u w:val="single"/>
    </w:rPr>
  </w:style>
  <w:style w:type="paragraph" w:styleId="af7">
    <w:name w:val="header"/>
    <w:basedOn w:val="a"/>
    <w:link w:val="af8"/>
    <w:rsid w:val="008B2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8B292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endnote text"/>
    <w:basedOn w:val="a"/>
    <w:link w:val="afa"/>
    <w:rsid w:val="008B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B2927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8B292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8B292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8B292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Рабочий"/>
    <w:rsid w:val="00517D73"/>
    <w:pPr>
      <w:autoSpaceDE w:val="0"/>
      <w:autoSpaceDN w:val="0"/>
      <w:adjustRightInd w:val="0"/>
      <w:spacing w:after="0" w:line="200" w:lineRule="atLeast"/>
      <w:ind w:firstLine="170"/>
      <w:jc w:val="both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afe">
    <w:name w:val="Шапка (герб)"/>
    <w:basedOn w:val="a"/>
    <w:rsid w:val="00690534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val="en-US" w:eastAsia="en-US" w:bidi="en-US"/>
    </w:rPr>
  </w:style>
  <w:style w:type="paragraph" w:customStyle="1" w:styleId="ConsPlusNonformat">
    <w:name w:val="ConsPlusNonformat"/>
    <w:uiPriority w:val="99"/>
    <w:rsid w:val="00B74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74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493B89"/>
    <w:rPr>
      <w:rFonts w:ascii="Calibri" w:eastAsia="Calibri" w:hAnsi="Calibri" w:cs="Times New Roman"/>
      <w:sz w:val="20"/>
      <w:szCs w:val="20"/>
      <w:lang w:eastAsia="en-US"/>
    </w:rPr>
  </w:style>
  <w:style w:type="paragraph" w:styleId="aff0">
    <w:name w:val="annotation text"/>
    <w:basedOn w:val="a"/>
    <w:link w:val="aff"/>
    <w:uiPriority w:val="99"/>
    <w:semiHidden/>
    <w:unhideWhenUsed/>
    <w:rsid w:val="00493B89"/>
    <w:pPr>
      <w:spacing w:after="0" w:line="240" w:lineRule="auto"/>
      <w:ind w:firstLine="1418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493B89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493B89"/>
    <w:rPr>
      <w:b/>
      <w:bCs/>
    </w:rPr>
  </w:style>
  <w:style w:type="paragraph" w:customStyle="1" w:styleId="ConsPlusTitle">
    <w:name w:val="ConsPlusTitle"/>
    <w:uiPriority w:val="99"/>
    <w:rsid w:val="00493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93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ff3">
    <w:name w:val="annotation reference"/>
    <w:uiPriority w:val="99"/>
    <w:semiHidden/>
    <w:unhideWhenUsed/>
    <w:rsid w:val="008A18B3"/>
    <w:rPr>
      <w:sz w:val="16"/>
      <w:szCs w:val="16"/>
    </w:rPr>
  </w:style>
  <w:style w:type="paragraph" w:styleId="aff4">
    <w:name w:val="Revision"/>
    <w:hidden/>
    <w:uiPriority w:val="99"/>
    <w:semiHidden/>
    <w:rsid w:val="008A1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5">
    <w:name w:val="Plain Text"/>
    <w:basedOn w:val="a"/>
    <w:link w:val="aff6"/>
    <w:semiHidden/>
    <w:unhideWhenUsed/>
    <w:rsid w:val="00D649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semiHidden/>
    <w:rsid w:val="00D649A9"/>
    <w:rPr>
      <w:rFonts w:ascii="Courier New" w:eastAsia="Times New Roman" w:hAnsi="Courier New" w:cs="Courier New"/>
      <w:sz w:val="20"/>
      <w:szCs w:val="20"/>
    </w:rPr>
  </w:style>
  <w:style w:type="paragraph" w:customStyle="1" w:styleId="aff7">
    <w:name w:val="О чем"/>
    <w:basedOn w:val="a"/>
    <w:rsid w:val="00FB4737"/>
    <w:pPr>
      <w:spacing w:after="0" w:line="240" w:lineRule="auto"/>
      <w:ind w:left="709"/>
    </w:pPr>
    <w:rPr>
      <w:rFonts w:ascii="Times New Roman" w:eastAsia="Times New Roman" w:hAnsi="Times New Roman" w:cs="Times New Roman"/>
    </w:rPr>
  </w:style>
  <w:style w:type="paragraph" w:customStyle="1" w:styleId="rec1">
    <w:name w:val="rec1"/>
    <w:basedOn w:val="a"/>
    <w:rsid w:val="00FB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6;&#1040;&#1041;&#1054;&#1058;&#1040;\&#1055;&#1086;&#1083;&#1086;&#1078;&#1077;&#1085;&#1080;&#1077;%20&#1086;%20&#1088;&#1077;&#1077;&#1089;&#1090;&#1088;&#1077;\&#1043;&#1059;&#1041;&#1045;&#1056;&#1053;&#1040;&#1058;&#1054;&#1056;%20&#1053;&#1054;&#1042;&#1054;&#1057;&#1048;&#1041;&#1048;&#1056;&#1057;&#1050;&#1054;&#1049;%20&#1054;&#1041;&#1051;&#1040;&#1057;&#1058;&#1048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54FDDAC12310093D7F3E88442F0D119B2145D89FC65E2B28C56A494E8257321D8C56EC5DBBE362c3B7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54FDDAC12310093D7F3E88442F0D119B274FD496C95E2B28C56A494E8257321D8C56EC5DBBE36Ac3B3D" TargetMode="External"/><Relationship Id="rId11" Type="http://schemas.openxmlformats.org/officeDocument/2006/relationships/hyperlink" Target="http://www.mk.ru/f/b/mk/97/949680/13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56;&#1040;&#1041;&#1054;&#1058;&#1040;\&#1055;&#1086;&#1083;&#1086;&#1078;&#1077;&#1085;&#1080;&#1077;%20&#1086;%20&#1088;&#1077;&#1077;&#1089;&#1090;&#1088;&#1077;\&#1043;&#1059;&#1041;&#1045;&#1056;&#1053;&#1040;&#1058;&#1054;&#1056;%20&#1053;&#1054;&#1042;&#1054;&#1057;&#1048;&#1041;&#1048;&#1056;&#1057;&#1050;&#1054;&#1049;%20&#1054;&#1041;&#1051;&#1040;&#1057;&#1058;&#104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6;&#1040;&#1041;&#1054;&#1058;&#1040;\&#1055;&#1086;&#1083;&#1086;&#1078;&#1077;&#1085;&#1080;&#1077;%20&#1086;%20&#1088;&#1077;&#1077;&#1089;&#1090;&#1088;&#1077;\&#1043;&#1059;&#1041;&#1045;&#1056;&#1053;&#1040;&#1058;&#1054;&#1056;%20&#1053;&#1054;&#1042;&#1054;&#1057;&#1048;&#1041;&#1048;&#1056;&#1057;&#1050;&#1054;&#1049;%20&#1054;&#1041;&#1051;&#1040;&#1057;&#1058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AD0E-946A-4FF0-B5F9-887DDD9B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52</cp:revision>
  <cp:lastPrinted>2015-11-19T05:56:00Z</cp:lastPrinted>
  <dcterms:created xsi:type="dcterms:W3CDTF">2014-11-24T10:25:00Z</dcterms:created>
  <dcterms:modified xsi:type="dcterms:W3CDTF">2015-12-28T08:38:00Z</dcterms:modified>
</cp:coreProperties>
</file>