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5D5E18" w:rsidTr="00CA1BAA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815" w:type="dxa"/>
              <w:tblInd w:w="1063" w:type="dxa"/>
              <w:tblLayout w:type="fixed"/>
              <w:tblLook w:val="04A0"/>
            </w:tblPr>
            <w:tblGrid>
              <w:gridCol w:w="1418"/>
              <w:gridCol w:w="6662"/>
              <w:gridCol w:w="1735"/>
            </w:tblGrid>
            <w:tr w:rsidR="00C923F4" w:rsidRPr="005D5E18" w:rsidTr="00631EC3">
              <w:tc>
                <w:tcPr>
                  <w:tcW w:w="1418" w:type="dxa"/>
                </w:tcPr>
                <w:p w:rsidR="00C923F4" w:rsidRPr="005D5E18" w:rsidRDefault="0047239D" w:rsidP="009E102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9E10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18</w:t>
                  </w:r>
                  <w:r w:rsidR="002E6CF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(2</w:t>
                  </w:r>
                  <w:r w:rsidR="009E10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9E1022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19.06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B47D46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D46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B47D46" w:rsidRPr="00B47D46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5D5E18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F244C3" w:rsidRDefault="005D5E18" w:rsidP="009E1022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9E1022" w:rsidRPr="009E1022" w:rsidRDefault="009E1022" w:rsidP="009E1022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022">
              <w:rPr>
                <w:rFonts w:ascii="Times New Roman" w:hAnsi="Times New Roman" w:cs="Times New Roman"/>
                <w:sz w:val="28"/>
                <w:szCs w:val="28"/>
              </w:rPr>
              <w:t>Решение тринадцатой сессии № 1 от 16.06.2017 «</w:t>
            </w:r>
            <w:r w:rsidRPr="009E1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утверждении  дополнительных  оснований признания безнадежными к взысканию   недоимки, задолженности по пеням и штрафам по местным налогами перечня документов, подтверждающих обстоятельства признания безнадежными к взысканию недоимки, задолженности по пеням, штрафам</w:t>
            </w:r>
            <w:r w:rsidRPr="009E1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1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1022" w:rsidRPr="009E1022" w:rsidRDefault="009E1022" w:rsidP="009E1022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тринадцатой сессии № 2 от 16.06.2017 «О проекте решения «О внесении изменений в Устав Шипицынского сельсовета Чистоозерного района Новосибирской области»</w:t>
            </w:r>
          </w:p>
          <w:p w:rsidR="009E1022" w:rsidRPr="009E1022" w:rsidRDefault="009E1022" w:rsidP="00BF2CDE">
            <w:pPr>
              <w:pStyle w:val="2"/>
              <w:keepNext w:val="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9E1022">
              <w:rPr>
                <w:rFonts w:ascii="Times New Roman" w:hAnsi="Times New Roman"/>
                <w:b w:val="0"/>
                <w:i w:val="0"/>
              </w:rPr>
              <w:t xml:space="preserve">Решение тринадцатой сессии № </w:t>
            </w:r>
            <w:r w:rsidR="00BF2CDE">
              <w:rPr>
                <w:rFonts w:ascii="Times New Roman" w:hAnsi="Times New Roman"/>
                <w:b w:val="0"/>
                <w:i w:val="0"/>
              </w:rPr>
              <w:t>3</w:t>
            </w:r>
            <w:r w:rsidRPr="009E1022">
              <w:rPr>
                <w:rFonts w:ascii="Times New Roman" w:hAnsi="Times New Roman"/>
                <w:b w:val="0"/>
                <w:i w:val="0"/>
              </w:rPr>
              <w:t xml:space="preserve"> от 16.06.2017 «О внесении изменений в решение № 3     от 26.12.2016 года «Об утверждении Положения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муниципальном органе Шипицынского сельсовета Чистоозерного района Новосибирской области»</w:t>
            </w:r>
          </w:p>
          <w:p w:rsidR="00BF2CDE" w:rsidRDefault="009E1022" w:rsidP="00BF2CDE">
            <w:pPr>
              <w:pStyle w:val="a3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тринадцатой сессии № </w:t>
            </w:r>
            <w:r w:rsidR="00BF2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1022">
              <w:rPr>
                <w:rFonts w:ascii="Times New Roman" w:hAnsi="Times New Roman" w:cs="Times New Roman"/>
                <w:sz w:val="28"/>
                <w:szCs w:val="28"/>
              </w:rPr>
              <w:t xml:space="preserve"> от 16.06.2017 «</w:t>
            </w:r>
            <w:r w:rsidR="00BF2CDE">
              <w:rPr>
                <w:rFonts w:ascii="Times New Roman" w:hAnsi="Times New Roman" w:cs="Times New Roman"/>
                <w:sz w:val="28"/>
                <w:szCs w:val="28"/>
              </w:rPr>
              <w:t>Об отмене  решения Совета депутатов Шипицынского сельсовета Чистоозёрного района Новосибирской области от 26.12.2016 № 2 «Об утверждении Положения 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администрации Шипицынского сельсовета»</w:t>
            </w:r>
          </w:p>
          <w:p w:rsidR="00BF2CDE" w:rsidRDefault="00BF2CDE" w:rsidP="00BF2CDE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9E1022">
              <w:rPr>
                <w:rFonts w:ascii="Times New Roman" w:hAnsi="Times New Roman"/>
                <w:sz w:val="28"/>
                <w:szCs w:val="28"/>
              </w:rPr>
              <w:t xml:space="preserve">Решение тринадцатой сессии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E1022">
              <w:rPr>
                <w:rFonts w:ascii="Times New Roman" w:hAnsi="Times New Roman"/>
                <w:sz w:val="28"/>
                <w:szCs w:val="28"/>
              </w:rPr>
              <w:t xml:space="preserve"> от 16.06.2017 «</w:t>
            </w:r>
            <w:r w:rsidRPr="00BF2CDE">
              <w:rPr>
                <w:rFonts w:ascii="Times New Roman" w:hAnsi="Times New Roman"/>
                <w:sz w:val="28"/>
                <w:szCs w:val="28"/>
              </w:rPr>
              <w:t>О внесении изменений в решение № 1 девятой сессии от 26.12.2016 года «О бюджете Шипицынского сельсовета Чистоозерного района Новосибирской области на 2017 год и плановый период 2018 и 2019 годов».</w:t>
            </w:r>
          </w:p>
          <w:p w:rsidR="00BF2CDE" w:rsidRPr="00BF2CDE" w:rsidRDefault="00BF2CDE" w:rsidP="00BF2CDE">
            <w:pPr>
              <w:pStyle w:val="a7"/>
              <w:ind w:left="420"/>
              <w:rPr>
                <w:rFonts w:ascii="Times New Roman" w:hAnsi="Times New Roman"/>
                <w:sz w:val="28"/>
                <w:szCs w:val="28"/>
              </w:rPr>
            </w:pPr>
          </w:p>
          <w:p w:rsidR="002E6CF0" w:rsidRPr="00BF2CDE" w:rsidRDefault="002E6CF0" w:rsidP="00BF2CDE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2E6CF0" w:rsidRDefault="002E6CF0" w:rsidP="009A2B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2E6CF0">
            <w:pPr>
              <w:ind w:left="36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D5E18" w:rsidRPr="002E6CF0" w:rsidRDefault="005D5E18" w:rsidP="002E6CF0">
            <w:pPr>
              <w:ind w:left="360"/>
              <w:rPr>
                <w:rStyle w:val="a9"/>
                <w:rFonts w:ascii="Times New Roman" w:eastAsia="Calibri" w:hAnsi="Times New Roman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BF2CDE" w:rsidRPr="004D1D72" w:rsidRDefault="00BF2CDE" w:rsidP="00BF2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>СОВЕТ ДЕПУТАТОВ  ШИПИЦЫНСКОГО СЕЛЬСОВЕТА                                    (третьего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                                                                                                                   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>Чистоозерного района                                                                                                   Новосибирской области</w:t>
            </w:r>
          </w:p>
          <w:p w:rsidR="00BF2CDE" w:rsidRPr="004D1D72" w:rsidRDefault="00BF2CDE" w:rsidP="00BF2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>РЕШЕНИЕ                                                                                                                                                тринадцатой сессии</w:t>
            </w:r>
          </w:p>
          <w:p w:rsidR="00BF2CDE" w:rsidRPr="004D1D72" w:rsidRDefault="00BF2CDE" w:rsidP="00BF2CDE">
            <w:pPr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от 16.06.2017 года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2CDE" w:rsidRPr="004D1D72" w:rsidRDefault="00BF2CDE" w:rsidP="00BF2CDE">
            <w:pPr>
              <w:rPr>
                <w:sz w:val="28"/>
                <w:szCs w:val="28"/>
              </w:rPr>
            </w:pPr>
          </w:p>
          <w:p w:rsidR="00BF2CDE" w:rsidRDefault="00BF2CDE" w:rsidP="00BF2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 xml:space="preserve">Об утверждении  дополнительных  оснований признания безнадежными к взысканию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недоимки, задолженности по пеням и штрафам по местным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перечня документов, подтверждающих обстоятельства признания безнадежными к взысканию недоимки, задолженности по пеням, штрафам </w:t>
            </w:r>
          </w:p>
          <w:p w:rsidR="00BF2CDE" w:rsidRPr="004D1D72" w:rsidRDefault="00BF2CDE" w:rsidP="00BF2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CDE" w:rsidRPr="004D1D72" w:rsidRDefault="00BF2CDE" w:rsidP="00BF2CDE">
            <w:pPr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>В соответствии с пунктом 3 статьи 59 Налогового кодекса Российской Федерации, Федерального  Закона  от 06 октября 2003 года № 131-ФЗ «Об общих принципах организации местного самоуправления в Российской Федерации», Устава  Шипицынского сельсовета, Совет депутатов Шипицынского сельсовета</w:t>
            </w:r>
          </w:p>
          <w:p w:rsidR="00BF2CDE" w:rsidRPr="004D1D72" w:rsidRDefault="00BF2CDE" w:rsidP="00BF2CD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Решил: </w:t>
            </w:r>
          </w:p>
          <w:p w:rsidR="00BF2CDE" w:rsidRPr="004D1D72" w:rsidRDefault="00BF2CDE" w:rsidP="00BF2CDE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1D72">
              <w:rPr>
                <w:rFonts w:ascii="Times New Roman" w:hAnsi="Times New Roman"/>
                <w:sz w:val="28"/>
                <w:szCs w:val="28"/>
              </w:rPr>
              <w:t>Установить дополнительные основания признания безнадежными  к взысканию  с физических  лиц  недоимки по налогу на имущество и земельному налогу,  задолженности по пеням,  начисленную на указанную недоимку при наличии следующих оснований:</w:t>
            </w:r>
            <w:proofErr w:type="gramEnd"/>
          </w:p>
          <w:p w:rsidR="00BF2CDE" w:rsidRPr="004D1D72" w:rsidRDefault="00BF2CDE" w:rsidP="00BF2CDE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4D1D72">
              <w:rPr>
                <w:rFonts w:ascii="Times New Roman" w:hAnsi="Times New Roman"/>
                <w:sz w:val="28"/>
                <w:szCs w:val="28"/>
              </w:rPr>
              <w:t>утрата налоговым органом возможности  взыскания с физических лиц недоимки по налогу на имущество и земельному налогу, задолженности по пеням 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документа, возвращенного по основаниям, предусмотренным пунктами 3,4 частим 1 статьи 46 Федерального закона от 02 октября 2007</w:t>
            </w:r>
            <w:proofErr w:type="gramEnd"/>
            <w:r w:rsidRPr="004D1D72">
              <w:rPr>
                <w:rFonts w:ascii="Times New Roman" w:hAnsi="Times New Roman"/>
                <w:sz w:val="28"/>
                <w:szCs w:val="28"/>
              </w:rPr>
              <w:t xml:space="preserve"> года №229-ФЗ «Об исполнительном производстве».</w:t>
            </w:r>
          </w:p>
          <w:p w:rsidR="00BF2CDE" w:rsidRPr="004D1D72" w:rsidRDefault="00BF2CDE" w:rsidP="00BF2CDE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1D72">
              <w:rPr>
                <w:rFonts w:ascii="Times New Roman" w:hAnsi="Times New Roman"/>
                <w:sz w:val="28"/>
                <w:szCs w:val="28"/>
              </w:rPr>
              <w:t xml:space="preserve">образовавшейся с 01 января 2009 года по 1 января 2011года, задолженности по пеням, начисленным на указанную недоимку, размер, которых в сумме не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lastRenderedPageBreak/>
              <w:t>превышает 1500руб., или задолженности по пеням  по налогу на имущество и земельному налогу начисленным по состоянию на 1 января2011 года в размере, не превышающем 1500 рублей, является  утрата налоговым органом возможности их взыскания в связи с истечением срока</w:t>
            </w:r>
            <w:proofErr w:type="gramEnd"/>
            <w:r w:rsidRPr="004D1D72">
              <w:rPr>
                <w:rFonts w:ascii="Times New Roman" w:hAnsi="Times New Roman"/>
                <w:sz w:val="28"/>
                <w:szCs w:val="28"/>
              </w:rPr>
              <w:t xml:space="preserve"> подачи в суд заявления о взыскании такой недоимки и задолженности по пеням.</w:t>
            </w:r>
          </w:p>
          <w:p w:rsidR="00BF2CDE" w:rsidRPr="004D1D72" w:rsidRDefault="00BF2CDE" w:rsidP="00BF2CD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F2CDE" w:rsidRPr="004D1D72" w:rsidRDefault="00BF2CDE" w:rsidP="00BF2CDE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Документами, подтверждающими обстоятельства признания безнадежной к взысканию недоимки, задолженности по пеням, являются:         </w:t>
            </w:r>
          </w:p>
          <w:p w:rsidR="00BF2CDE" w:rsidRPr="004D1D72" w:rsidRDefault="00BF2CDE" w:rsidP="00BF2CDE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      1)    по основанию указанному в подпункте 1 пункт 1 настоящего решения   </w:t>
            </w:r>
          </w:p>
          <w:p w:rsidR="00BF2CDE" w:rsidRPr="004D1D72" w:rsidRDefault="00BF2CDE" w:rsidP="00BF2CDE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-  справка налогового органа о суммах недоимки и задолженности по пеням, штрафам 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 </w:t>
            </w:r>
          </w:p>
          <w:p w:rsidR="00BF2CDE" w:rsidRPr="004D1D72" w:rsidRDefault="00BF2CDE" w:rsidP="00BF2CDE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>-  копия постановления судебного пристава—исполнителя об окончании исполнительного производства и о возвращении взыскателю исполнительного документа.</w:t>
            </w:r>
          </w:p>
          <w:p w:rsidR="00BF2CDE" w:rsidRPr="004D1D72" w:rsidRDefault="00BF2CDE" w:rsidP="00BF2CD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          - заключение налогового органа об утрате возможности взыскания с физических   лиц  недоимки по налогу на имущество и земельному налогу, задолженности по пеням, начисленным на указанную недоимку.</w:t>
            </w:r>
          </w:p>
          <w:p w:rsidR="00BF2CDE" w:rsidRPr="004D1D72" w:rsidRDefault="00BF2CDE" w:rsidP="00BF2CDE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>2) по основанию, указанному в подпункте 2 пункта 1 настоящего решения:</w:t>
            </w:r>
          </w:p>
          <w:p w:rsidR="00BF2CDE" w:rsidRPr="004D1D72" w:rsidRDefault="00BF2CDE" w:rsidP="00BF2CD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           -  справки налогового органа о суммах недоимки и задолженности по пеням</w:t>
            </w:r>
            <w:proofErr w:type="gramStart"/>
            <w:r w:rsidRPr="004D1D7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D1D72">
              <w:rPr>
                <w:rFonts w:ascii="Times New Roman" w:hAnsi="Times New Roman"/>
                <w:sz w:val="28"/>
                <w:szCs w:val="28"/>
              </w:rPr>
              <w:t xml:space="preserve"> штрафам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      </w:r>
          </w:p>
          <w:p w:rsidR="00BF2CDE" w:rsidRPr="004D1D72" w:rsidRDefault="00BF2CDE" w:rsidP="00BF2CD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>-    заключения налогового органа об утрате возможности взыскания с физических лиц  недоимки по налогу на имущество и земельному налогу, задолженности по пеням, начисленным на указанную недоимку.</w:t>
            </w:r>
          </w:p>
          <w:p w:rsidR="00BF2CDE" w:rsidRPr="004D1D72" w:rsidRDefault="00BF2CDE" w:rsidP="00BF2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Считать утратившим силу решение № 4  </w:t>
            </w:r>
            <w:r w:rsidRPr="001F4AA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F4AAD">
              <w:rPr>
                <w:rFonts w:ascii="Times New Roman" w:hAnsi="Times New Roman"/>
                <w:sz w:val="28"/>
              </w:rPr>
              <w:t xml:space="preserve">от 27.12. 2013 года </w:t>
            </w:r>
            <w:r>
              <w:rPr>
                <w:rFonts w:ascii="Times New Roman" w:hAnsi="Times New Roman"/>
                <w:sz w:val="28"/>
              </w:rPr>
              <w:t xml:space="preserve">   Совета депутатов Шипицынского сельсовета </w:t>
            </w:r>
            <w:r w:rsidRPr="001F4AAD">
              <w:rPr>
                <w:rFonts w:ascii="Times New Roman" w:hAnsi="Times New Roman"/>
                <w:sz w:val="28"/>
              </w:rPr>
              <w:t xml:space="preserve">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 xml:space="preserve">«Об установлении дополнительного основания признания </w:t>
            </w:r>
            <w:proofErr w:type="gramStart"/>
            <w:r w:rsidRPr="004D1D72">
              <w:rPr>
                <w:rFonts w:ascii="Times New Roman" w:hAnsi="Times New Roman"/>
                <w:sz w:val="28"/>
                <w:szCs w:val="28"/>
              </w:rPr>
              <w:t>безнадежными</w:t>
            </w:r>
            <w:proofErr w:type="gramEnd"/>
            <w:r w:rsidRPr="004D1D72">
              <w:rPr>
                <w:rFonts w:ascii="Times New Roman" w:hAnsi="Times New Roman"/>
                <w:sz w:val="28"/>
                <w:szCs w:val="28"/>
              </w:rPr>
              <w:t xml:space="preserve"> к взысканию с физических лиц недоимки, задолженности по пеням и штрафам по местным налогам»</w:t>
            </w:r>
          </w:p>
          <w:p w:rsidR="00BF2CDE" w:rsidRPr="004D1D72" w:rsidRDefault="00BF2CDE" w:rsidP="00BF2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 xml:space="preserve">Решение опубликовать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периодическом печатном издании 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«Вестник МО Шипицынского сельсовета».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2CDE" w:rsidRPr="004D1D72" w:rsidRDefault="00BF2CDE" w:rsidP="00BF2CD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F2CDE" w:rsidRPr="004D1D72" w:rsidRDefault="00BF2CDE" w:rsidP="00BF2CD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2CDE" w:rsidRPr="004D1D72" w:rsidRDefault="00BF2CDE" w:rsidP="00BF2CDE">
            <w:pPr>
              <w:spacing w:after="0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>Глава Шипицынского сельсовета</w:t>
            </w:r>
          </w:p>
          <w:p w:rsidR="00BF2CDE" w:rsidRPr="004D1D72" w:rsidRDefault="00BF2CDE" w:rsidP="00BF2CDE">
            <w:pPr>
              <w:spacing w:after="0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BF2CDE" w:rsidRPr="004D1D72" w:rsidRDefault="00BF2CDE" w:rsidP="00BF2CDE">
            <w:pPr>
              <w:spacing w:after="0"/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области: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Н.В.Измайлова</w:t>
            </w: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2CDE" w:rsidRPr="004D1D72" w:rsidRDefault="00BF2CDE" w:rsidP="00BF2CD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D1D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2CDE" w:rsidRPr="004D1D72" w:rsidRDefault="00BF2CDE" w:rsidP="00BF2CDE">
            <w:pPr>
              <w:ind w:left="360"/>
              <w:rPr>
                <w:sz w:val="28"/>
                <w:szCs w:val="28"/>
              </w:rPr>
            </w:pPr>
          </w:p>
          <w:p w:rsidR="00BF2CDE" w:rsidRPr="004D1D72" w:rsidRDefault="00BF2CDE" w:rsidP="00BF2CDE">
            <w:pPr>
              <w:ind w:left="360"/>
              <w:rPr>
                <w:sz w:val="28"/>
                <w:szCs w:val="28"/>
              </w:rPr>
            </w:pPr>
          </w:p>
          <w:p w:rsidR="00BF2CDE" w:rsidRPr="004D1D72" w:rsidRDefault="00BF2CDE" w:rsidP="00BF2CDE">
            <w:pPr>
              <w:ind w:left="360"/>
              <w:rPr>
                <w:sz w:val="28"/>
                <w:szCs w:val="28"/>
              </w:rPr>
            </w:pPr>
          </w:p>
          <w:p w:rsidR="00BF2CDE" w:rsidRPr="004D1D72" w:rsidRDefault="00BF2CDE" w:rsidP="00BF2CDE">
            <w:pPr>
              <w:ind w:left="720"/>
              <w:rPr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31EC3" w:rsidRDefault="00631EC3" w:rsidP="00631E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31EC3" w:rsidRDefault="009E1022" w:rsidP="0063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31EC3" w:rsidRDefault="009E1022" w:rsidP="00631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C3" w:rsidRDefault="00631EC3" w:rsidP="00631EC3">
            <w:r>
              <w:t xml:space="preserve">                                                                                                                                                        </w:t>
            </w:r>
          </w:p>
          <w:p w:rsidR="00631EC3" w:rsidRDefault="00631EC3" w:rsidP="009E1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9E1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C3" w:rsidRDefault="00631EC3" w:rsidP="00631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(третьего созыва)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CDE" w:rsidRPr="00BF2CDE" w:rsidRDefault="00BF2CDE" w:rsidP="00BF2CDE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16.06.2017 года                                                                                           № 2 </w:t>
            </w:r>
          </w:p>
          <w:p w:rsidR="00BF2CDE" w:rsidRPr="00BF2CDE" w:rsidRDefault="00BF2CDE" w:rsidP="00BF2C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О проекте решения «О внесении изменений в Устав Шипицынского сельсовета Чистоозерного района Новосибирской области»</w:t>
            </w:r>
          </w:p>
          <w:p w:rsidR="00BF2CDE" w:rsidRPr="00BF2CDE" w:rsidRDefault="00BF2CDE" w:rsidP="00BF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статьи 10 Устава Шипицынского сельсовета,  Совет депутатов Шипицынского сельсовета Чистоозерного района Новосибирской области </w:t>
            </w:r>
          </w:p>
          <w:p w:rsidR="00081795" w:rsidRDefault="00081795" w:rsidP="0008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РЕШИЛ:</w:t>
            </w:r>
          </w:p>
          <w:p w:rsidR="00081795" w:rsidRPr="00081795" w:rsidRDefault="00081795" w:rsidP="00081795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81795">
              <w:rPr>
                <w:sz w:val="28"/>
                <w:szCs w:val="28"/>
              </w:rPr>
              <w:t xml:space="preserve">Принять проект решения Совета депутатов «О внесении изменений </w:t>
            </w:r>
            <w:proofErr w:type="gramStart"/>
            <w:r w:rsidRPr="00081795">
              <w:rPr>
                <w:sz w:val="28"/>
                <w:szCs w:val="28"/>
              </w:rPr>
              <w:t>в</w:t>
            </w:r>
            <w:proofErr w:type="gramEnd"/>
          </w:p>
          <w:p w:rsidR="00081795" w:rsidRPr="00081795" w:rsidRDefault="00081795" w:rsidP="0008179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81795">
              <w:rPr>
                <w:sz w:val="28"/>
                <w:szCs w:val="28"/>
              </w:rPr>
              <w:t>Устав Шипицынского сельсовета Чистоозерного района Новосибирской области».</w:t>
            </w:r>
          </w:p>
          <w:p w:rsidR="00081795" w:rsidRPr="00081795" w:rsidRDefault="00081795" w:rsidP="0008179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2. Назначить публичные слушания по проекту  решения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Устав Шипицынского сельсовета Чистоозерного района Новосибирской области» на 03 июля 2017 г. в 11.00 часов по местному времени, местом проведения публичных слушаний определить кабинет Главы   Шипицынского сельсовета, расположенный по адресу: с</w:t>
            </w:r>
            <w:proofErr w:type="gramStart"/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ипицыно, ул. Редько,65</w:t>
            </w:r>
          </w:p>
          <w:p w:rsidR="00081795" w:rsidRPr="00081795" w:rsidRDefault="00081795" w:rsidP="0008179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95">
              <w:rPr>
                <w:rFonts w:ascii="Times New Roman" w:hAnsi="Times New Roman" w:cs="Times New Roman"/>
                <w:sz w:val="28"/>
                <w:szCs w:val="28"/>
              </w:rPr>
              <w:t xml:space="preserve">3.Возложить организацию проведения публичных слушаний </w:t>
            </w:r>
            <w:proofErr w:type="gramStart"/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81795" w:rsidRPr="00081795" w:rsidRDefault="00081795" w:rsidP="000817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proofErr w:type="spellStart"/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Макаркину</w:t>
            </w:r>
            <w:proofErr w:type="spellEnd"/>
            <w:r w:rsidRPr="00081795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  <w:p w:rsidR="00081795" w:rsidRPr="00081795" w:rsidRDefault="00081795" w:rsidP="0008179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4.Опубликовать проект решения Совета депутатов Шипицынского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сельсовета третьего  созыва «О внесении изменений в  Устав Шипицынского сельсовета Чистоозерного района Новосибирской области  в периодическом печатном издании  «Вестник МО Шипицынского сельсовета».</w:t>
            </w:r>
          </w:p>
          <w:p w:rsidR="00081795" w:rsidRPr="00081795" w:rsidRDefault="00081795" w:rsidP="0008179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Pr="0008179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8179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решения  оставляю за собой.</w:t>
            </w:r>
          </w:p>
          <w:p w:rsidR="00BF2CDE" w:rsidRPr="00BF2CDE" w:rsidRDefault="00BF2CDE" w:rsidP="00BF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Глава Шипицынского сельсовета</w:t>
            </w:r>
          </w:p>
          <w:p w:rsidR="00BF2CDE" w:rsidRPr="00BF2CDE" w:rsidRDefault="00BF2CDE" w:rsidP="00BF2C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BF2CDE" w:rsidRPr="00BF2CDE" w:rsidRDefault="00BF2CDE" w:rsidP="00BF2C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              Н.В.Измайлова</w:t>
            </w:r>
          </w:p>
          <w:p w:rsidR="00BF2CDE" w:rsidRPr="00156B0D" w:rsidRDefault="00BF2CDE" w:rsidP="00BF2CDE">
            <w:pPr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BF2CDE" w:rsidRPr="00156B0D" w:rsidRDefault="00BF2CDE" w:rsidP="00BF2CDE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6B0D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              </w:t>
            </w:r>
          </w:p>
          <w:p w:rsidR="00BF2CDE" w:rsidRPr="00156B0D" w:rsidRDefault="00BF2CDE" w:rsidP="00BF2CDE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Проект</w:t>
            </w:r>
          </w:p>
          <w:p w:rsidR="00BF2CDE" w:rsidRPr="00BF2CDE" w:rsidRDefault="00BF2CDE" w:rsidP="00BF2C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F2CDE" w:rsidRPr="00BF2CDE" w:rsidRDefault="00BF2CDE" w:rsidP="00BF2CDE">
            <w:pPr>
              <w:pStyle w:val="a3"/>
              <w:autoSpaceDE w:val="0"/>
              <w:autoSpaceDN w:val="0"/>
              <w:adjustRightInd w:val="0"/>
              <w:spacing w:after="0"/>
              <w:ind w:left="0"/>
              <w:outlineLvl w:val="1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2CD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СОВЕТ ДЕПУТАТОВ ШИПИЦЫНСКОГО  СЕЛЬСОВЕТА</w:t>
            </w:r>
          </w:p>
          <w:p w:rsidR="00BF2CDE" w:rsidRPr="00BF2CDE" w:rsidRDefault="00BF2CDE" w:rsidP="00BF2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ЧИСТООЗЕРНОГО  РАЙОНА НОВОСИБИРСКОЙ ОБЛАСТИ</w:t>
            </w:r>
          </w:p>
          <w:p w:rsidR="00BF2CDE" w:rsidRPr="00BF2CDE" w:rsidRDefault="00BF2CDE" w:rsidP="00BF2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Третьего  созыва</w:t>
            </w:r>
          </w:p>
          <w:p w:rsidR="00BF2CDE" w:rsidRPr="00BF2CDE" w:rsidRDefault="00BF2CDE" w:rsidP="00BF2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28"/>
                <w:sz w:val="28"/>
                <w:szCs w:val="28"/>
              </w:rPr>
            </w:pPr>
          </w:p>
          <w:p w:rsidR="00BF2CDE" w:rsidRPr="00BF2CDE" w:rsidRDefault="00BF2CDE" w:rsidP="00BF2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bCs/>
                <w:spacing w:val="-4"/>
                <w:w w:val="128"/>
                <w:sz w:val="28"/>
                <w:szCs w:val="28"/>
              </w:rPr>
              <w:t>РЕШЕНИЕ</w:t>
            </w:r>
          </w:p>
          <w:p w:rsidR="00BF2CDE" w:rsidRPr="00BF2CDE" w:rsidRDefault="00BF2CDE" w:rsidP="00BF2CDE">
            <w:pPr>
              <w:shd w:val="clear" w:color="auto" w:fill="FFFFFF"/>
              <w:tabs>
                <w:tab w:val="left" w:pos="3677"/>
                <w:tab w:val="left" w:pos="849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Четырнадцатой сессии </w:t>
            </w:r>
          </w:p>
          <w:p w:rsidR="00BF2CDE" w:rsidRPr="00BF2CDE" w:rsidRDefault="00BF2CDE" w:rsidP="00BF2CDE">
            <w:pPr>
              <w:shd w:val="clear" w:color="auto" w:fill="FFFFFF"/>
              <w:tabs>
                <w:tab w:val="left" w:pos="3677"/>
                <w:tab w:val="left" w:pos="849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от19.07.2017                                                                         № 1</w:t>
            </w:r>
          </w:p>
          <w:p w:rsidR="00BF2CDE" w:rsidRPr="00BF2CDE" w:rsidRDefault="00BF2CDE" w:rsidP="00BF2C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BF2CDE" w:rsidRPr="00BF2CDE" w:rsidRDefault="00BF2CDE" w:rsidP="00BF2CDE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Шипицынского  сельсовета Чистоозерного  района Новосибирской области</w:t>
            </w:r>
          </w:p>
          <w:p w:rsidR="00BF2CDE" w:rsidRPr="00BF2CDE" w:rsidRDefault="00BF2CDE" w:rsidP="00BF2CDE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РЕШИЛ:</w:t>
            </w:r>
          </w:p>
          <w:p w:rsidR="00BF2CDE" w:rsidRPr="00BF2CDE" w:rsidRDefault="00BF2CDE" w:rsidP="00BF2C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 Принять муниципальный правовой акт о внесении изменении в Устав Шипицынского сельсовета</w:t>
            </w: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района  Новосибирской области</w:t>
            </w:r>
            <w:r w:rsidRPr="00BF2C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(прилагается).                                                                                                                                    </w:t>
            </w:r>
          </w:p>
          <w:p w:rsidR="00BF2CDE" w:rsidRPr="00BF2CDE" w:rsidRDefault="00BF2CDE" w:rsidP="00BF2C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Шипицынского 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BF2CDE" w:rsidRPr="00BF2CDE" w:rsidRDefault="00BF2CDE" w:rsidP="00BF2CD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Главе Шипицынского  сельсовета Чистоозерного  района Новосибирской области опубликовать муниципальный правовой акт Шипицынского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Шипицынского  сельсовета Чистоозерного  района Новосибирской области для включения указанных сведений в государственный реестр уставов муниципальных образований</w:t>
            </w:r>
            <w:proofErr w:type="gramEnd"/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 10-дневной срок.</w:t>
            </w:r>
          </w:p>
          <w:p w:rsidR="00BF2CDE" w:rsidRDefault="00BF2CDE" w:rsidP="00BF2CD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4. Настоящее решение вступает в силу после государственной регистрации и опубликования в  «Вестнике МО Шипицынского сельсовета»</w:t>
            </w:r>
          </w:p>
          <w:p w:rsidR="00BF2CDE" w:rsidRPr="00BF2CDE" w:rsidRDefault="00BF2CDE" w:rsidP="00BF2CD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Шипицынского сельсовета</w:t>
            </w:r>
          </w:p>
          <w:p w:rsidR="00BF2CDE" w:rsidRPr="00BF2CDE" w:rsidRDefault="00BF2CDE" w:rsidP="00BF2CD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BF2CDE" w:rsidRPr="00BF2CDE" w:rsidRDefault="00BF2CDE" w:rsidP="00BF2CDE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BF2CDE" w:rsidRPr="00BF2CDE" w:rsidRDefault="00BF2CDE" w:rsidP="00BF2CD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F2CDE" w:rsidRPr="00BF2CDE" w:rsidRDefault="00BF2CDE" w:rsidP="00BF2CDE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тринадцатой    сессии третьего созыва Совета депутатов Шипицынского сельсовета Чистоозерного  района </w:t>
            </w:r>
          </w:p>
          <w:p w:rsidR="00BF2CDE" w:rsidRPr="00BF2CDE" w:rsidRDefault="00BF2CDE" w:rsidP="00BF2CDE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F2CDE" w:rsidRPr="00BF2CDE" w:rsidRDefault="00BF2CDE" w:rsidP="00BF2CDE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от 16.06.2017 года № 2</w:t>
            </w:r>
          </w:p>
          <w:p w:rsidR="00BF2CDE" w:rsidRPr="00BF2CDE" w:rsidRDefault="00BF2CDE" w:rsidP="00BF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BF2CDE" w:rsidRPr="00BF2CDE" w:rsidRDefault="00BF2CDE" w:rsidP="00BF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numPr>
                <w:ilvl w:val="0"/>
                <w:numId w:val="10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2CD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нести в Устав Шипицынского  сельсовета</w:t>
            </w: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 района Новосибирской области следующие изменения:</w:t>
            </w:r>
          </w:p>
          <w:p w:rsidR="00BF2CDE" w:rsidRPr="00BF2CDE" w:rsidRDefault="00BF2CDE" w:rsidP="00BF2CDE">
            <w:pPr>
              <w:ind w:left="1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2CDE" w:rsidRPr="00BF2CDE" w:rsidRDefault="00BF2CDE" w:rsidP="00BF2CDE">
            <w:pPr>
              <w:numPr>
                <w:ilvl w:val="1"/>
                <w:numId w:val="9"/>
              </w:numPr>
              <w:spacing w:after="0" w:line="240" w:lineRule="auto"/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статью 27.1. Социальные гарантии  главы поселения</w:t>
            </w:r>
          </w:p>
          <w:p w:rsidR="00BF2CDE" w:rsidRPr="00BF2CDE" w:rsidRDefault="00BF2CDE" w:rsidP="00BF2CDE">
            <w:pPr>
              <w:ind w:left="1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«Социальные гарантии главы поселения устанавливаются Законодательством Российской Федерации и принимаемыми в соответствии с ним законами  Новосибирской области, Уставом Шипицынского сельсовета Чистоозерного района Новосибирской области и нормативно-правовыми актами Совета депутатов Шипицынского сельсовета  Чистоозерного района Новосибирской области».</w:t>
            </w:r>
          </w:p>
          <w:p w:rsidR="00BF2CDE" w:rsidRPr="00BF2CDE" w:rsidRDefault="00BF2CDE" w:rsidP="00BF2CDE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numPr>
                <w:ilvl w:val="1"/>
                <w:numId w:val="9"/>
              </w:numPr>
              <w:spacing w:after="0" w:line="240" w:lineRule="auto"/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>Статья 32. Полномочия администрации</w:t>
            </w:r>
          </w:p>
          <w:p w:rsidR="00BF2CDE" w:rsidRPr="00BF2CDE" w:rsidRDefault="00BF2CDE" w:rsidP="00BF2CDE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Исключить пункт</w:t>
            </w:r>
            <w:r w:rsidRPr="00BF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F2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50) организация теплоснабжения, предусмотренная Федеральным </w:t>
            </w:r>
            <w:hyperlink r:id="rId6" w:history="1">
              <w:r w:rsidRPr="00BF2CDE">
                <w:rPr>
                  <w:rStyle w:val="ad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законом</w:t>
              </w:r>
            </w:hyperlink>
            <w:r w:rsidRPr="00BF2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теплоснабжении».  </w:t>
            </w:r>
            <w:proofErr w:type="gramEnd"/>
          </w:p>
          <w:p w:rsidR="00BF2CDE" w:rsidRPr="0067618E" w:rsidRDefault="00BF2CDE" w:rsidP="00BF2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ШИПИЦЫНСКОГО СЕЛЬСОВЕТА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НОВОСИБИРСКОЙ ОБЛАСТИ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третьего созыва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Тринадцатой  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сессии</w:t>
            </w:r>
          </w:p>
          <w:p w:rsidR="00BF2CDE" w:rsidRPr="000A6AF4" w:rsidRDefault="00BF2CDE" w:rsidP="00BF2CDE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 июня 2017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F2CDE" w:rsidRDefault="00BF2CDE" w:rsidP="00BF2CDE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CDE" w:rsidRPr="00BF2CDE" w:rsidRDefault="00BF2CDE" w:rsidP="00BF2CDE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before="0" w:after="0" w:line="240" w:lineRule="auto"/>
              <w:ind w:firstLine="709"/>
              <w:jc w:val="center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BF2CDE">
              <w:rPr>
                <w:rFonts w:ascii="Times New Roman" w:hAnsi="Times New Roman"/>
                <w:b w:val="0"/>
                <w:i w:val="0"/>
              </w:rPr>
              <w:t>О внесении изменений в решение № 3     от 26.12.2016 года «Об утверждении Положения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муниципальном органе Шипицынского сельсовета Чистоозерного района Новосибирской области»</w:t>
            </w:r>
          </w:p>
          <w:p w:rsidR="00BF2CDE" w:rsidRPr="00BF2CDE" w:rsidRDefault="00BF2CDE" w:rsidP="00BF2CDE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F2CDE" w:rsidRPr="00BF2CDE" w:rsidRDefault="00BF2CDE" w:rsidP="00BF2CDE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before="0" w:after="0" w:line="240" w:lineRule="auto"/>
              <w:ind w:firstLine="709"/>
              <w:rPr>
                <w:rFonts w:ascii="Times New Roman" w:hAnsi="Times New Roman"/>
                <w:b w:val="0"/>
                <w:i w:val="0"/>
                <w:highlight w:val="green"/>
              </w:rPr>
            </w:pPr>
            <w:r w:rsidRPr="00BF2CDE">
              <w:rPr>
                <w:rFonts w:ascii="Times New Roman" w:hAnsi="Times New Roman"/>
                <w:b w:val="0"/>
                <w:i w:val="0"/>
              </w:rPr>
              <w:t>В соответствии с  экспертным заключением Министерства юстиции Новосибирской области  от 28.04.2017 года  Совет депутатов Шипицынского сельсовета Чистоозерного района Новосибирской области</w:t>
            </w:r>
          </w:p>
          <w:p w:rsidR="00BF2CDE" w:rsidRPr="00BF2CDE" w:rsidRDefault="00BF2CDE" w:rsidP="00BF2CDE">
            <w:pPr>
              <w:pStyle w:val="a3"/>
              <w:shd w:val="clear" w:color="auto" w:fill="FFFFFF" w:themeFill="background1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BF2CDE" w:rsidRPr="00BF2CDE" w:rsidRDefault="00BF2CDE" w:rsidP="00BF2CDE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before="0" w:after="0" w:line="240" w:lineRule="auto"/>
              <w:ind w:firstLine="709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BF2CDE">
              <w:rPr>
                <w:rFonts w:ascii="Times New Roman" w:hAnsi="Times New Roman"/>
                <w:b w:val="0"/>
                <w:i w:val="0"/>
              </w:rPr>
              <w:t>1.  Внести  в решение № 3 от 26.12.2016 года «Об утверждении Положения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муниципальном органе Шипицынского сельсовета Чистоозерного района Новосибирской области» следующие изменения:</w:t>
            </w:r>
          </w:p>
          <w:p w:rsidR="00BF2CDE" w:rsidRP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В наименовании и пункте 1 решения, наименовании и пункте 1.1. положения исключить слова «муниципальном органе»</w:t>
            </w: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F2CDE" w:rsidRPr="001A7562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1.2.</w:t>
            </w:r>
            <w:r w:rsidRPr="001A75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Пункт  два решения изложить в новой редакции:</w:t>
            </w: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7562">
              <w:rPr>
                <w:rFonts w:ascii="Times New Roman" w:hAnsi="Times New Roman" w:cs="Times New Roman"/>
                <w:sz w:val="28"/>
                <w:szCs w:val="28"/>
              </w:rPr>
              <w:t>Лицам,   уволенными со службы до 1января 2017 года,  лицам, продолжающим  замещать на 1 января 2017 года должности муниципальной  службы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562">
              <w:rPr>
                <w:rFonts w:ascii="Times New Roman" w:hAnsi="Times New Roman" w:cs="Times New Roman"/>
                <w:bCs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   и имеющими на 1 января 2017 года стаж муниципальной   службы для назначения пенсии за выслугу лет не менее 20 лет, лицами, продолжающими замещать на 1 января 2017 года должности муниципальной  службы</w:t>
            </w:r>
            <w:proofErr w:type="gramStart"/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имеющими на этот день не менее 20 лет указанного стажа и приобретшими до 1 января 2017 года право на страховую пенсию по старости (инвалидности) в соответствии с Федеральным </w:t>
            </w:r>
            <w:hyperlink r:id="rId7" w:history="1">
              <w:r w:rsidRPr="001A756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 «О страховых пенсиях», сохраняется право на пенсию за выслугу лет  в соответствии с Законом </w:t>
            </w:r>
            <w:r w:rsidRPr="001A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«О государственной гражданской службе Новосибирской области» без учета изменений, внесенных настоящим Законом в часть 2</w:t>
            </w:r>
            <w:proofErr w:type="gramEnd"/>
            <w:r w:rsidRPr="001A7562">
              <w:rPr>
                <w:rFonts w:ascii="Times New Roman" w:hAnsi="Times New Roman" w:cs="Times New Roman"/>
                <w:sz w:val="28"/>
                <w:szCs w:val="28"/>
              </w:rPr>
              <w:t xml:space="preserve"> статьи 9.1 Закона Новосибирской области «О государственной гражданской службе Новосибирской области».</w:t>
            </w:r>
          </w:p>
          <w:p w:rsidR="00BF2CDE" w:rsidRDefault="00BF2CDE" w:rsidP="00BF2C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 В Пункте  2.3. положения после слов </w:t>
            </w:r>
            <w:r w:rsidRPr="00353314">
              <w:rPr>
                <w:rFonts w:ascii="Times New Roman" w:hAnsi="Times New Roman" w:cs="Times New Roman"/>
                <w:sz w:val="28"/>
                <w:szCs w:val="28"/>
              </w:rPr>
              <w:t xml:space="preserve">«За заслуги перед Новосибирской областью»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331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 </w:t>
            </w:r>
            <w:r w:rsidRPr="00353314">
              <w:rPr>
                <w:rFonts w:ascii="Times New Roman" w:hAnsi="Times New Roman" w:cs="Times New Roman"/>
                <w:sz w:val="28"/>
                <w:szCs w:val="28"/>
              </w:rPr>
              <w:t xml:space="preserve"> «и ежемесячной доплаты гражданам, </w:t>
            </w:r>
            <w:proofErr w:type="gramStart"/>
            <w:r w:rsidRPr="00353314">
              <w:rPr>
                <w:rFonts w:ascii="Times New Roman" w:hAnsi="Times New Roman" w:cs="Times New Roman"/>
                <w:sz w:val="28"/>
                <w:szCs w:val="28"/>
              </w:rPr>
              <w:t>удостоенным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314">
              <w:rPr>
                <w:rFonts w:ascii="Times New Roman" w:hAnsi="Times New Roman" w:cs="Times New Roman"/>
                <w:sz w:val="28"/>
                <w:szCs w:val="28"/>
              </w:rPr>
              <w:t xml:space="preserve"> почетного звания «Почетный гражданин Новосибирской области».</w:t>
            </w:r>
          </w:p>
          <w:p w:rsidR="00BF2CDE" w:rsidRDefault="00BF2CDE" w:rsidP="00BF2C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 В пунктах 2.1, 2.4 положения слова «настоящего закона»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заменить на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«настоящего  положения».</w:t>
            </w:r>
          </w:p>
          <w:p w:rsidR="00BF2CDE" w:rsidRPr="00226CBD" w:rsidRDefault="00BF2CDE" w:rsidP="00BF2CD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6CBD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 опубликовать </w:t>
            </w:r>
            <w:r w:rsidRPr="00226CBD">
              <w:rPr>
                <w:rFonts w:ascii="Times New Roman" w:hAnsi="Times New Roman" w:cs="Times New Roman"/>
                <w:sz w:val="28"/>
                <w:szCs w:val="28"/>
              </w:rPr>
              <w:t xml:space="preserve">  в периодическом печатном издании  «Вестник МО Шипицынского сельсовета».</w:t>
            </w:r>
          </w:p>
          <w:p w:rsidR="00BF2CDE" w:rsidRDefault="00BF2CDE" w:rsidP="00BF2CD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6CB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26CB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решения  оставляю за собой.</w:t>
            </w: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Шипицынского сельсовета</w:t>
            </w: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BF2CDE" w:rsidRPr="00226CBD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Н.В.Измайлова</w:t>
            </w:r>
          </w:p>
          <w:p w:rsidR="00BF2CDE" w:rsidRPr="00353314" w:rsidRDefault="00BF2CDE" w:rsidP="00BF2C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Pr="001A7562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Pr="0067618E" w:rsidRDefault="00BF2CDE" w:rsidP="00BF2C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ШИПИЦЫНСКОГО СЕЛЬСОВЕТА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НОВОСИБИРСКОЙ ОБЛАСТИ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третьего созыва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BF2CDE" w:rsidRPr="0067618E" w:rsidRDefault="00BF2CDE" w:rsidP="00BF2C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Тринадцатой  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сессии</w:t>
            </w:r>
          </w:p>
          <w:p w:rsidR="00BF2CDE" w:rsidRPr="000A6AF4" w:rsidRDefault="00BF2CDE" w:rsidP="00BF2CDE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 июня 2017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F2CDE" w:rsidRDefault="00BF2CDE" w:rsidP="00BF2CDE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CDE" w:rsidRPr="00872383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>Об отмене  решения Совета депутатов Шипицынского сельсовета Чистоозёрного района Новосибирской области от 26.12.2016 № 2 «Об утверждении Положения 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администрации Шипицынского сельсовета»</w:t>
            </w:r>
          </w:p>
          <w:p w:rsidR="00BF2CDE" w:rsidRDefault="00BF2CDE" w:rsidP="00BF2C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>Во исполнение части 4 статьи 7, части 2 статьи 43 Федерального закона от 06.10.2003 № 131-ФЗ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>экспертного заключения  управления  законопроектных работ и ведения регистра министерства юстиции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28.04.2017г № 2197-4-04/9, Совет депутатов Шипицынского сельсовета Чистоозерного района Новосибирской области</w:t>
            </w:r>
          </w:p>
          <w:p w:rsidR="00BF2CDE" w:rsidRDefault="00BF2CDE" w:rsidP="00BF2C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BF2CDE" w:rsidRPr="00872383" w:rsidRDefault="00BF2CDE" w:rsidP="00BF2CDE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Отменить </w:t>
            </w: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Шипицынского сельсовета Чистоозёрного района Новосибирской области от 26.12.2016 № 2 «Об утверждении Положения 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администрации Шипицынского сельсовета»</w:t>
            </w:r>
          </w:p>
          <w:p w:rsidR="00BF2CDE" w:rsidRPr="00226CBD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Настоящее решение  опубликовать </w:t>
            </w:r>
            <w:r w:rsidRPr="00226CBD">
              <w:rPr>
                <w:rFonts w:ascii="Times New Roman" w:hAnsi="Times New Roman" w:cs="Times New Roman"/>
                <w:sz w:val="28"/>
                <w:szCs w:val="28"/>
              </w:rPr>
              <w:t xml:space="preserve">  в периодическом печатном издании  «Вестник МО Шипицынского сельсовета».</w:t>
            </w:r>
          </w:p>
          <w:p w:rsidR="00BF2CDE" w:rsidRPr="00872383" w:rsidRDefault="00BF2CDE" w:rsidP="00BF2CDE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238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7238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решения  оставляю за собой.</w:t>
            </w: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Шипицынского сельсовета</w:t>
            </w:r>
          </w:p>
          <w:p w:rsidR="00BF2CDE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BF2CDE" w:rsidRPr="00226CBD" w:rsidRDefault="00BF2CDE" w:rsidP="00BF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Н.В.Измайлова</w:t>
            </w:r>
          </w:p>
          <w:p w:rsidR="00BF2CDE" w:rsidRPr="00353314" w:rsidRDefault="00BF2CDE" w:rsidP="00BF2C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1A7562" w:rsidRDefault="00BF2CDE" w:rsidP="00BF2CDE">
            <w:pPr>
              <w:pStyle w:val="a3"/>
              <w:widowControl w:val="0"/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</w:p>
          <w:p w:rsidR="00BF2CDE" w:rsidRDefault="00BF2CDE" w:rsidP="00BF2CDE">
            <w:pPr>
              <w:autoSpaceDE w:val="0"/>
              <w:autoSpaceDN w:val="0"/>
              <w:adjustRightInd w:val="0"/>
              <w:spacing w:after="0" w:line="240" w:lineRule="atLeast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2CDE" w:rsidRDefault="00BF2CDE" w:rsidP="00BF2CDE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CDE" w:rsidRDefault="00BF2CDE" w:rsidP="00BF2CDE">
            <w:pPr>
              <w:autoSpaceDE w:val="0"/>
              <w:autoSpaceDN w:val="0"/>
              <w:adjustRightInd w:val="0"/>
              <w:spacing w:after="0" w:line="240" w:lineRule="atLeast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CDE" w:rsidRPr="005B26B3" w:rsidRDefault="00BF2CDE" w:rsidP="00BF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6B3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ШИПИЦЫНСКОГО СЕЛЬСОВЕТА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ЧИСТООЗЕРНОГО РАЙОНА НОВОСИБИРСКОЙ ОБЛАСТИ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третьего созыва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РЕШЕНИЕ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тринадцатой сессии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от 16 июня 2017 года                                                                              № 5</w:t>
            </w: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О внесении изменений в решение № 1 девятой сессии от 26.12.2016 года «О бюджете Шипицынского сельсовета Чистоозерного района Новосибирской области на 2017 год и плановый период 2018 и 2019 годов».</w:t>
            </w:r>
          </w:p>
          <w:p w:rsidR="00BF2CDE" w:rsidRPr="005B26B3" w:rsidRDefault="00BF2CDE" w:rsidP="00BF2CDE">
            <w:pPr>
              <w:pStyle w:val="a7"/>
              <w:rPr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ab/>
            </w:r>
            <w:proofErr w:type="gramStart"/>
            <w:r w:rsidRPr="005B26B3">
              <w:rPr>
                <w:sz w:val="28"/>
                <w:szCs w:val="28"/>
              </w:rPr>
      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 в </w:t>
            </w:r>
            <w:proofErr w:type="spellStart"/>
            <w:r w:rsidRPr="005B26B3">
              <w:rPr>
                <w:sz w:val="28"/>
                <w:szCs w:val="28"/>
              </w:rPr>
              <w:t>Шипицынском</w:t>
            </w:r>
            <w:proofErr w:type="spellEnd"/>
            <w:r w:rsidRPr="005B26B3">
              <w:rPr>
                <w:sz w:val="28"/>
                <w:szCs w:val="28"/>
              </w:rPr>
              <w:t xml:space="preserve"> сельсовете Чистоозерного района Новосибирской области», утвержденное решением №</w:t>
            </w:r>
            <w:r>
              <w:rPr>
                <w:sz w:val="28"/>
                <w:szCs w:val="28"/>
              </w:rPr>
              <w:t xml:space="preserve"> </w:t>
            </w:r>
            <w:r w:rsidRPr="005B26B3">
              <w:rPr>
                <w:sz w:val="28"/>
                <w:szCs w:val="28"/>
              </w:rPr>
              <w:t xml:space="preserve">2 (двадцать четвертой сессии) Совета депутатов Шипицынского сельсовета от 30.07.2014г., Совет депутатов Шипицынского сельсовета </w:t>
            </w:r>
            <w:proofErr w:type="gramEnd"/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>РЕШИЛ:</w:t>
            </w:r>
          </w:p>
          <w:p w:rsidR="00BF2CDE" w:rsidRPr="005B26B3" w:rsidRDefault="00BF2CDE" w:rsidP="00BF2CDE">
            <w:pPr>
              <w:pStyle w:val="a7"/>
              <w:ind w:firstLine="720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>1.Внести изменения в решение № 1 девятой сессии Совета депутатов Шипицынского сельсовета от 26.12.2016г «О бюджете Шипицынского сельсовета Чистоозерного района Новосибирской области на 2017 год и плановый период 2018 и 2019 годов» по следующим пунктам: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ab/>
            </w:r>
            <w:bookmarkStart w:id="0" w:name="_GoBack"/>
            <w:r w:rsidRPr="005B26B3">
              <w:rPr>
                <w:b/>
                <w:sz w:val="28"/>
                <w:szCs w:val="28"/>
              </w:rPr>
              <w:t>1</w:t>
            </w:r>
            <w:bookmarkEnd w:id="0"/>
            <w:r w:rsidRPr="005B26B3">
              <w:rPr>
                <w:sz w:val="28"/>
                <w:szCs w:val="28"/>
              </w:rPr>
              <w:t>.1  Пункт 1. решения читать в новой редакции:</w:t>
            </w:r>
          </w:p>
          <w:p w:rsidR="00BF2CDE" w:rsidRPr="005B26B3" w:rsidRDefault="00BF2CDE" w:rsidP="00BF2CDE">
            <w:pPr>
              <w:pStyle w:val="a7"/>
              <w:ind w:firstLine="720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>«</w:t>
            </w:r>
            <w:r w:rsidRPr="005B26B3">
              <w:rPr>
                <w:b/>
                <w:sz w:val="28"/>
                <w:szCs w:val="28"/>
              </w:rPr>
              <w:t>1</w:t>
            </w:r>
            <w:r w:rsidRPr="005B26B3">
              <w:rPr>
                <w:sz w:val="28"/>
                <w:szCs w:val="28"/>
              </w:rPr>
              <w:t>.Утвердить основные характеристики местного бюджета Шипицынского сельсовета (далее местный бюджет) на 2017 год:</w:t>
            </w:r>
          </w:p>
          <w:p w:rsidR="00BF2CDE" w:rsidRPr="005B26B3" w:rsidRDefault="00BF2CDE" w:rsidP="00BF2CDE">
            <w:pPr>
              <w:pStyle w:val="a7"/>
              <w:ind w:firstLine="720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5B26B3">
              <w:rPr>
                <w:sz w:val="28"/>
                <w:szCs w:val="28"/>
              </w:rPr>
              <w:t>общий объем доходов местного бюджета в сумме 5157200,00 читать5190700,00</w:t>
            </w:r>
          </w:p>
          <w:p w:rsidR="00BF2CDE" w:rsidRPr="005B26B3" w:rsidRDefault="00BF2CDE" w:rsidP="00BF2CDE">
            <w:pPr>
              <w:pStyle w:val="a7"/>
              <w:ind w:firstLine="720"/>
              <w:jc w:val="both"/>
              <w:rPr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>б</w:t>
            </w:r>
            <w:proofErr w:type="gramStart"/>
            <w:r w:rsidRPr="005B26B3">
              <w:rPr>
                <w:sz w:val="28"/>
                <w:szCs w:val="28"/>
              </w:rPr>
              <w:t>)о</w:t>
            </w:r>
            <w:proofErr w:type="gramEnd"/>
            <w:r w:rsidRPr="005B26B3">
              <w:rPr>
                <w:sz w:val="28"/>
                <w:szCs w:val="28"/>
              </w:rPr>
              <w:t xml:space="preserve">бщий объем расходов местного бюджета в сумме 5366511,72 рублей читать </w:t>
            </w:r>
            <w:r w:rsidRPr="005B26B3">
              <w:rPr>
                <w:sz w:val="28"/>
                <w:szCs w:val="28"/>
              </w:rPr>
              <w:lastRenderedPageBreak/>
              <w:t>5400011,72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 xml:space="preserve">        Увеличение расходов бюджета произвести по кодам расходов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 xml:space="preserve">        -КБК 322080173000</w:t>
            </w:r>
            <w:r w:rsidRPr="005B26B3">
              <w:rPr>
                <w:sz w:val="28"/>
                <w:szCs w:val="28"/>
                <w:lang w:val="en-US"/>
              </w:rPr>
              <w:t>R</w:t>
            </w:r>
            <w:r w:rsidRPr="005B26B3">
              <w:rPr>
                <w:sz w:val="28"/>
                <w:szCs w:val="28"/>
              </w:rPr>
              <w:t>5580244310 «Реализация мероприятий по обеспечению развития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 xml:space="preserve">        и укрепления материально-технической базы муниципальных домов культуры в  рамках государственной программы Новосибирской области «Культура  Новосибирской области на 2015-2020 годы» 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 xml:space="preserve">              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>б) дефицит местного бюджета в сумме 0,0 тыс</w:t>
            </w:r>
            <w:proofErr w:type="gramStart"/>
            <w:r w:rsidRPr="005B26B3">
              <w:rPr>
                <w:sz w:val="28"/>
                <w:szCs w:val="28"/>
              </w:rPr>
              <w:t>.р</w:t>
            </w:r>
            <w:proofErr w:type="gramEnd"/>
            <w:r w:rsidRPr="005B26B3">
              <w:rPr>
                <w:sz w:val="28"/>
                <w:szCs w:val="28"/>
              </w:rPr>
              <w:t>уб.».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ind w:firstLine="708"/>
              <w:jc w:val="both"/>
              <w:rPr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>1.2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5B26B3">
              <w:rPr>
                <w:b/>
                <w:sz w:val="28"/>
                <w:szCs w:val="28"/>
              </w:rPr>
              <w:t xml:space="preserve"> </w:t>
            </w:r>
            <w:r w:rsidRPr="005B26B3">
              <w:rPr>
                <w:sz w:val="28"/>
                <w:szCs w:val="28"/>
              </w:rPr>
              <w:t>У</w:t>
            </w:r>
            <w:proofErr w:type="gramEnd"/>
            <w:r w:rsidRPr="005B26B3">
              <w:rPr>
                <w:sz w:val="28"/>
                <w:szCs w:val="28"/>
              </w:rPr>
              <w:t>твердить таблицу 1 «Распределение бюджетных ассигнований  по разделам и подразделам, целевым статьям, группам и подгруппам видов расходов классификации расходов бюджета на 2017год»  приложения 4 согласно изменений пункта «а» части 1.1. настоящего решения.</w:t>
            </w:r>
          </w:p>
          <w:p w:rsidR="00BF2CDE" w:rsidRPr="005B26B3" w:rsidRDefault="00BF2CDE" w:rsidP="00BF2CDE">
            <w:pPr>
              <w:pStyle w:val="a7"/>
              <w:ind w:firstLine="708"/>
              <w:jc w:val="both"/>
              <w:rPr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b/>
                <w:sz w:val="28"/>
                <w:szCs w:val="28"/>
              </w:rPr>
              <w:t xml:space="preserve">              1.3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5B26B3">
              <w:rPr>
                <w:sz w:val="28"/>
                <w:szCs w:val="28"/>
              </w:rPr>
              <w:t>У</w:t>
            </w:r>
            <w:proofErr w:type="gramEnd"/>
            <w:r w:rsidRPr="005B26B3">
              <w:rPr>
                <w:sz w:val="28"/>
                <w:szCs w:val="28"/>
              </w:rPr>
              <w:t>твердить  таблицу 1 «Ведомственная структура расходов местного бюджета на 2017 год» приложения 5 в новой редакции согласно изменений пункта «а» части 1.1. настоящего решения.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</w:p>
          <w:p w:rsidR="00BF2CDE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 xml:space="preserve">            </w:t>
            </w:r>
            <w:r w:rsidRPr="005B26B3">
              <w:rPr>
                <w:b/>
                <w:sz w:val="28"/>
                <w:szCs w:val="28"/>
              </w:rPr>
              <w:t>2</w:t>
            </w:r>
            <w:r w:rsidRPr="005B26B3">
              <w:rPr>
                <w:sz w:val="28"/>
                <w:szCs w:val="28"/>
              </w:rPr>
              <w:t>. Опубликовать данное решение в печатном издании «Вестник МО Шипицынского сельсовета».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B26B3">
              <w:rPr>
                <w:sz w:val="28"/>
                <w:szCs w:val="28"/>
              </w:rPr>
              <w:t>Глава Шипицынского сельсовета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 xml:space="preserve">    Чистоозерного района </w:t>
            </w:r>
          </w:p>
          <w:p w:rsidR="00BF2CDE" w:rsidRPr="005B26B3" w:rsidRDefault="00BF2CDE" w:rsidP="00BF2CDE">
            <w:pPr>
              <w:pStyle w:val="a7"/>
              <w:jc w:val="both"/>
              <w:rPr>
                <w:sz w:val="28"/>
                <w:szCs w:val="28"/>
              </w:rPr>
            </w:pPr>
            <w:r w:rsidRPr="005B26B3">
              <w:rPr>
                <w:sz w:val="28"/>
                <w:szCs w:val="28"/>
              </w:rPr>
              <w:t xml:space="preserve">    Н</w:t>
            </w:r>
            <w:r>
              <w:rPr>
                <w:sz w:val="28"/>
                <w:szCs w:val="28"/>
              </w:rPr>
              <w:t>овосибирской области                              Н.В.Измайлова</w:t>
            </w:r>
          </w:p>
          <w:tbl>
            <w:tblPr>
              <w:tblW w:w="949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850"/>
              <w:gridCol w:w="571"/>
              <w:gridCol w:w="4071"/>
            </w:tblGrid>
            <w:tr w:rsidR="00BF2CDE" w:rsidRPr="005B26B3" w:rsidTr="008958D2">
              <w:trPr>
                <w:trHeight w:val="341"/>
              </w:trPr>
              <w:tc>
                <w:tcPr>
                  <w:tcW w:w="4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CDE" w:rsidRPr="005B26B3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CDE" w:rsidRPr="005B26B3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2CDE" w:rsidRPr="005B26B3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Приложение № 4 </w:t>
                  </w:r>
                </w:p>
                <w:p w:rsidR="00BF2CDE" w:rsidRPr="005B26B3" w:rsidRDefault="00BF2CDE" w:rsidP="008958D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13 сессии  Совета депутатов        </w:t>
                  </w:r>
                </w:p>
                <w:p w:rsidR="00BF2CDE" w:rsidRPr="005B26B3" w:rsidRDefault="00BF2CDE" w:rsidP="008958D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Шипицынского сельсовета Чистоозерного района</w:t>
                  </w:r>
                </w:p>
                <w:p w:rsidR="00BF2CDE" w:rsidRPr="005B26B3" w:rsidRDefault="00BF2CDE" w:rsidP="008958D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Новосибирской области  от «16»июня 2017 г.</w:t>
                  </w:r>
                </w:p>
                <w:p w:rsidR="00BF2CDE" w:rsidRPr="005B26B3" w:rsidRDefault="00BF2CDE" w:rsidP="008958D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«О  бюджете Шипицынского сельсовета </w:t>
                  </w:r>
                </w:p>
                <w:p w:rsidR="00BF2CDE" w:rsidRPr="005B26B3" w:rsidRDefault="00BF2CDE" w:rsidP="008958D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Чистоозерного района Новосибирской области на 2017 год </w:t>
                  </w:r>
                </w:p>
                <w:p w:rsidR="00BF2CDE" w:rsidRPr="005B26B3" w:rsidRDefault="00BF2CDE" w:rsidP="008958D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плановый период 2018 и 2019годов</w:t>
                  </w:r>
                </w:p>
                <w:p w:rsidR="00BF2CDE" w:rsidRPr="005B26B3" w:rsidRDefault="00BF2CDE" w:rsidP="008958D2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F2CDE" w:rsidRDefault="00BF2CDE" w:rsidP="00BF2CDE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</w:pPr>
          </w:p>
          <w:tbl>
            <w:tblPr>
              <w:tblW w:w="949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850"/>
              <w:gridCol w:w="571"/>
              <w:gridCol w:w="627"/>
              <w:gridCol w:w="1495"/>
              <w:gridCol w:w="549"/>
              <w:gridCol w:w="1400"/>
            </w:tblGrid>
            <w:tr w:rsidR="00C44D4E" w:rsidRPr="005B26B3" w:rsidTr="008958D2">
              <w:trPr>
                <w:trHeight w:val="403"/>
              </w:trPr>
              <w:tc>
                <w:tcPr>
                  <w:tcW w:w="60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Распределение бюджетных ассигнований по разделам, подразделам, целевым статьям, группам и подгруппам </w:t>
                  </w:r>
                  <w:proofErr w:type="gramStart"/>
                  <w:r w:rsidRPr="005B26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видов расходов классификации расходов бюджета</w:t>
                  </w:r>
                  <w:proofErr w:type="gramEnd"/>
                  <w:r w:rsidRPr="005B26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на 2017 год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8958D2">
              <w:trPr>
                <w:trHeight w:val="206"/>
              </w:trPr>
              <w:tc>
                <w:tcPr>
                  <w:tcW w:w="4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8958D2">
              <w:trPr>
                <w:trHeight w:val="185"/>
              </w:trPr>
              <w:tc>
                <w:tcPr>
                  <w:tcW w:w="485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таблица 1</w:t>
                  </w:r>
                </w:p>
              </w:tc>
            </w:tr>
            <w:tr w:rsidR="00C44D4E" w:rsidRPr="005B26B3" w:rsidTr="008958D2">
              <w:trPr>
                <w:trHeight w:val="175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Сумма на 2017 финансовый год</w:t>
                  </w:r>
                </w:p>
              </w:tc>
            </w:tr>
            <w:tr w:rsidR="00C44D4E" w:rsidRPr="005B26B3" w:rsidTr="008958D2">
              <w:trPr>
                <w:trHeight w:val="319"/>
              </w:trPr>
              <w:tc>
                <w:tcPr>
                  <w:tcW w:w="48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8958D2">
              <w:trPr>
                <w:trHeight w:val="185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5400011,72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2 071 085,00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8958D2">
              <w:trPr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8958D2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8958D2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8958D2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1 606 700,00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1 606 700,00</w:t>
                  </w:r>
                </w:p>
              </w:tc>
            </w:tr>
            <w:tr w:rsidR="00C44D4E" w:rsidRPr="005B26B3" w:rsidTr="008958D2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1015600,00</w:t>
                  </w:r>
                </w:p>
              </w:tc>
            </w:tr>
            <w:tr w:rsidR="00C44D4E" w:rsidRPr="005B26B3" w:rsidTr="008958D2">
              <w:trPr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1015600,00</w:t>
                  </w:r>
                </w:p>
              </w:tc>
            </w:tr>
            <w:tr w:rsidR="00C44D4E" w:rsidRPr="005B26B3" w:rsidTr="008958D2">
              <w:trPr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554700,00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554700,00</w:t>
                  </w:r>
                </w:p>
              </w:tc>
            </w:tr>
            <w:tr w:rsidR="00C44D4E" w:rsidRPr="005B26B3" w:rsidTr="008958D2">
              <w:trPr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36 400,00</w:t>
                  </w:r>
                </w:p>
              </w:tc>
            </w:tr>
            <w:tr w:rsidR="00C44D4E" w:rsidRPr="005B26B3" w:rsidTr="008958D2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36 400,00</w:t>
                  </w:r>
                </w:p>
              </w:tc>
            </w:tr>
            <w:tr w:rsidR="00C44D4E" w:rsidRPr="005B26B3" w:rsidTr="008958D2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C44D4E" w:rsidRPr="005B26B3" w:rsidTr="008958D2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C44D4E" w:rsidRPr="005B26B3" w:rsidTr="008958D2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78 700,00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78 700,00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территрии</w:t>
                  </w:r>
                  <w:proofErr w:type="spellEnd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78 700,00</w:t>
                  </w:r>
                </w:p>
              </w:tc>
            </w:tr>
            <w:tr w:rsidR="00C44D4E" w:rsidRPr="005B26B3" w:rsidTr="008958D2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77 900,00</w:t>
                  </w:r>
                </w:p>
              </w:tc>
            </w:tr>
            <w:tr w:rsidR="00C44D4E" w:rsidRPr="005B26B3" w:rsidTr="008958D2">
              <w:trPr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77 900,00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Соднржание</w:t>
                  </w:r>
                  <w:proofErr w:type="spellEnd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8958D2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282400,00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76300,00</w:t>
                  </w:r>
                </w:p>
              </w:tc>
            </w:tr>
            <w:tr w:rsidR="00C44D4E" w:rsidRPr="005B26B3" w:rsidTr="008958D2">
              <w:trPr>
                <w:trHeight w:val="319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7 400,00</w:t>
                  </w:r>
                </w:p>
              </w:tc>
            </w:tr>
            <w:tr w:rsidR="00C44D4E" w:rsidRPr="005B26B3" w:rsidTr="008958D2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72.00.00005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45 900,00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45 900,00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45 900,00</w:t>
                  </w:r>
                </w:p>
              </w:tc>
            </w:tr>
            <w:tr w:rsidR="00C44D4E" w:rsidRPr="005B26B3" w:rsidTr="008958D2">
              <w:trPr>
                <w:trHeight w:val="266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23 000,00</w:t>
                  </w:r>
                </w:p>
              </w:tc>
            </w:tr>
            <w:tr w:rsidR="00C44D4E" w:rsidRPr="005B26B3" w:rsidTr="008958D2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23 000,00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23 000,00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2 333 215,00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2 333 215,00</w:t>
                  </w:r>
                </w:p>
              </w:tc>
            </w:tr>
            <w:tr w:rsidR="00C44D4E" w:rsidRPr="005B26B3" w:rsidTr="008958D2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Дома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2 299 715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,00</w:t>
                  </w:r>
                </w:p>
              </w:tc>
            </w:tr>
            <w:tr w:rsidR="00C44D4E" w:rsidRPr="005B26B3" w:rsidTr="008958D2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1 476 515,00</w:t>
                  </w:r>
                </w:p>
              </w:tc>
            </w:tr>
            <w:tr w:rsidR="00C44D4E" w:rsidRPr="005B26B3" w:rsidTr="008958D2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выплаты персоналу 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казенных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1 476 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515,00</w:t>
                  </w:r>
                </w:p>
              </w:tc>
            </w:tr>
            <w:tr w:rsidR="00C44D4E" w:rsidRPr="005B26B3" w:rsidTr="008958D2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802200,00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802200,00</w:t>
                  </w:r>
                </w:p>
              </w:tc>
            </w:tr>
            <w:tr w:rsidR="00C44D4E" w:rsidRPr="005B26B3" w:rsidTr="008958D2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21 000,00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21 000,00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Государственная программа Новосибирской области «Культура Новосибирской области </w:t>
                  </w: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2015-2020 годы»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33500,00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R5580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33500.00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34 200,00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8958D2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34 200,00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в области спорта и физической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8958D2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8958D2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</w:tbl>
          <w:p w:rsidR="00C44D4E" w:rsidRPr="005B26B3" w:rsidRDefault="00C44D4E" w:rsidP="00C44D4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4E" w:rsidRPr="005B26B3" w:rsidRDefault="00C44D4E" w:rsidP="00C44D4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4E" w:rsidRPr="005B26B3" w:rsidRDefault="00C44D4E" w:rsidP="00C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424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141"/>
              <w:gridCol w:w="867"/>
              <w:gridCol w:w="692"/>
              <w:gridCol w:w="709"/>
              <w:gridCol w:w="1404"/>
              <w:gridCol w:w="1932"/>
              <w:gridCol w:w="679"/>
            </w:tblGrid>
            <w:tr w:rsidR="00C44D4E" w:rsidRPr="005B26B3" w:rsidTr="00C44D4E">
              <w:trPr>
                <w:trHeight w:val="770"/>
              </w:trPr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44D4E" w:rsidRPr="005B26B3" w:rsidRDefault="00C44D4E" w:rsidP="00C44D4E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 5</w:t>
                  </w:r>
                </w:p>
                <w:p w:rsidR="00C44D4E" w:rsidRPr="005B26B3" w:rsidRDefault="00C44D4E" w:rsidP="00C44D4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13 сессии  Совета депутатов        </w:t>
                  </w:r>
                </w:p>
                <w:p w:rsidR="00C44D4E" w:rsidRPr="005B26B3" w:rsidRDefault="00C44D4E" w:rsidP="00C44D4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Шипицынского сельсовета Чистоозерного района</w:t>
                  </w:r>
                </w:p>
                <w:p w:rsidR="00C44D4E" w:rsidRPr="005B26B3" w:rsidRDefault="00C44D4E" w:rsidP="00C44D4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Новосибирской области  от «16»июня 2017 г.</w:t>
                  </w:r>
                </w:p>
                <w:p w:rsidR="00C44D4E" w:rsidRPr="005B26B3" w:rsidRDefault="00C44D4E" w:rsidP="00C44D4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«О  бюджете Шипицынского сельсовета </w:t>
                  </w:r>
                </w:p>
                <w:p w:rsidR="00C44D4E" w:rsidRPr="005B26B3" w:rsidRDefault="00C44D4E" w:rsidP="00C44D4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Чистоозерного района Новосибирской области на 2017 год </w:t>
                  </w:r>
                </w:p>
                <w:p w:rsidR="00C44D4E" w:rsidRPr="005B26B3" w:rsidRDefault="00C44D4E" w:rsidP="00C44D4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плановый период 2018 и 2019годов</w:t>
                  </w:r>
                </w:p>
                <w:p w:rsidR="00C44D4E" w:rsidRPr="005B26B3" w:rsidRDefault="00C44D4E" w:rsidP="00C44D4E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Ведомственная структура расходов местного бюджета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C44D4E">
              <w:trPr>
                <w:trHeight w:val="262"/>
              </w:trPr>
              <w:tc>
                <w:tcPr>
                  <w:tcW w:w="414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таблица 1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Сумма на 2017 финансовый год</w:t>
                  </w:r>
                </w:p>
              </w:tc>
            </w:tr>
            <w:tr w:rsidR="00C44D4E" w:rsidRPr="005B26B3" w:rsidTr="00C44D4E">
              <w:trPr>
                <w:trHeight w:val="449"/>
              </w:trPr>
              <w:tc>
                <w:tcPr>
                  <w:tcW w:w="414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19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4D4E" w:rsidRPr="005B26B3" w:rsidTr="00C44D4E">
              <w:trPr>
                <w:trHeight w:val="26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5400011,72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2071085,00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88.00.001110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C44D4E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88.00.001110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88.00.001110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464 285,00</w:t>
                  </w:r>
                </w:p>
              </w:tc>
            </w:tr>
            <w:tr w:rsidR="00C44D4E" w:rsidRPr="005B26B3" w:rsidTr="00C44D4E">
              <w:trPr>
                <w:trHeight w:val="1236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1 606 700,00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1 606 700,00</w:t>
                  </w:r>
                </w:p>
              </w:tc>
            </w:tr>
            <w:tr w:rsidR="00C44D4E" w:rsidRPr="005B26B3" w:rsidTr="00C44D4E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1015600,00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1015600,00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554700,00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554700,00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36 400,00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88.00.000190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36 400,00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отдельных государственных полномочий по решению вопросов в сфере 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административных правонарушений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88.00.070190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88.00.070190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88.00.070190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78 700,00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78 700,00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территрии</w:t>
                  </w:r>
                  <w:proofErr w:type="spellEnd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78 700,00</w:t>
                  </w:r>
                </w:p>
              </w:tc>
            </w:tr>
            <w:tr w:rsidR="00C44D4E" w:rsidRPr="005B26B3" w:rsidTr="00C44D4E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77 900,00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77 900,00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88.00.051180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C44D4E">
              <w:trPr>
                <w:trHeight w:val="989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69.00.000430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69.00.000430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69.00.000430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30 000,00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Соднржание</w:t>
                  </w:r>
                  <w:proofErr w:type="spellEnd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70.00.000530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70.00.000530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C44D4E">
              <w:trPr>
                <w:trHeight w:val="1261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70.00.000530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531611,72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282400,00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71.10.000430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71.10.000430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71.10.000430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206 100,00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76300,00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72.00.000050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72.00.000050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72.00.000050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72.00.000070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45 900,00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72.00.000070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45 900,00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72.00.000070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45 900,00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23 000,00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23 000,00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72.00.000090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23 000,00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2 333 215,00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2 333 215,00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Дома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2 299 715,00</w:t>
                  </w:r>
                </w:p>
              </w:tc>
            </w:tr>
            <w:tr w:rsidR="00C44D4E" w:rsidRPr="005B26B3" w:rsidTr="00C44D4E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1 476 515,00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1 476 515,00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802 200,00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802 200,00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21 000,00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73.00.000100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21 000,00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Государственная программа Новосибирской области «Культура Новосибирской области на 2015-2020 годы»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R5580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33 500.00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«Культура Новосибирской области на 2015-2020 годы»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73.00.0</w:t>
                  </w: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R5580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33 500.00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proofErr w:type="spellStart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нуждСоциальная</w:t>
                  </w:r>
                  <w:proofErr w:type="spellEnd"/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политика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68.00.000410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68.00.000410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68.00.000410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34 200,00</w:t>
                  </w:r>
                </w:p>
              </w:tc>
            </w:tr>
            <w:tr w:rsidR="00C44D4E" w:rsidRPr="005B26B3" w:rsidTr="00C44D4E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74.00.000140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C44D4E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74.00.000140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  <w:tr w:rsidR="00C44D4E" w:rsidRPr="005B26B3" w:rsidTr="00C44D4E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74.00.000140</w:t>
                  </w:r>
                </w:p>
              </w:tc>
              <w:tc>
                <w:tcPr>
                  <w:tcW w:w="193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44D4E" w:rsidRPr="005B26B3" w:rsidRDefault="00C44D4E" w:rsidP="008958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B26B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38 800,00</w:t>
                  </w:r>
                </w:p>
              </w:tc>
            </w:tr>
          </w:tbl>
          <w:p w:rsidR="00C44D4E" w:rsidRPr="005B26B3" w:rsidRDefault="00C44D4E" w:rsidP="00C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4E" w:rsidRPr="005B26B3" w:rsidRDefault="00C44D4E" w:rsidP="00C44D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F2CDE" w:rsidRPr="00BF2CDE" w:rsidRDefault="00BF2CDE" w:rsidP="00BF2C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CDE" w:rsidRPr="00BF2CDE" w:rsidRDefault="00BF2CDE" w:rsidP="00BF2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DE" w:rsidRPr="00BF2CDE" w:rsidRDefault="00BF2CDE" w:rsidP="00BF2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CDE" w:rsidRPr="00BF2CDE" w:rsidRDefault="00BF2CDE" w:rsidP="00BF2CDE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Pr="00BF2CDE" w:rsidRDefault="00631EC3" w:rsidP="00631E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3" w:rsidRPr="00BF2CDE" w:rsidRDefault="00631EC3" w:rsidP="00631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631EC3" w:rsidRPr="00BF2CDE" w:rsidRDefault="00631EC3" w:rsidP="00631EC3">
            <w:pPr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18" w:rsidRPr="00BF2CDE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F2CDE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Pr="00BF2CDE" w:rsidRDefault="009E1022" w:rsidP="009E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8958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576"/>
              <w:gridCol w:w="539"/>
              <w:gridCol w:w="592"/>
              <w:gridCol w:w="1411"/>
              <w:gridCol w:w="518"/>
              <w:gridCol w:w="1322"/>
            </w:tblGrid>
            <w:tr w:rsidR="00CA1BAA" w:rsidRPr="00BF2CDE" w:rsidTr="00D76D34">
              <w:trPr>
                <w:trHeight w:val="105"/>
              </w:trPr>
              <w:tc>
                <w:tcPr>
                  <w:tcW w:w="4576" w:type="dxa"/>
                </w:tcPr>
                <w:p w:rsidR="00CA1BAA" w:rsidRPr="00BF2CDE" w:rsidRDefault="00CA1BAA" w:rsidP="00631EC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39" w:type="dxa"/>
                </w:tcPr>
                <w:p w:rsidR="00CA1BAA" w:rsidRPr="00BF2CDE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2" w:type="dxa"/>
                </w:tcPr>
                <w:p w:rsidR="00CA1BAA" w:rsidRPr="00BF2CDE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1" w:type="dxa"/>
                </w:tcPr>
                <w:p w:rsidR="00CA1BAA" w:rsidRPr="00BF2CDE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8" w:type="dxa"/>
                </w:tcPr>
                <w:p w:rsidR="00CA1BAA" w:rsidRPr="00BF2CDE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22" w:type="dxa"/>
                </w:tcPr>
                <w:p w:rsidR="00CA1BAA" w:rsidRPr="00BF2CDE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A1BAA" w:rsidRPr="00BF2CDE" w:rsidRDefault="00CA1BAA" w:rsidP="00CA1BA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BAA" w:rsidRPr="00BF2CDE" w:rsidRDefault="00CA1BAA" w:rsidP="00CA1BA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241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91"/>
              <w:gridCol w:w="632"/>
              <w:gridCol w:w="647"/>
              <w:gridCol w:w="1711"/>
              <w:gridCol w:w="791"/>
              <w:gridCol w:w="632"/>
              <w:gridCol w:w="647"/>
              <w:gridCol w:w="609"/>
              <w:gridCol w:w="673"/>
              <w:gridCol w:w="1825"/>
              <w:gridCol w:w="1283"/>
            </w:tblGrid>
            <w:tr w:rsidR="00D76D34" w:rsidTr="00D76D34">
              <w:trPr>
                <w:gridAfter w:val="3"/>
                <w:wAfter w:w="3781" w:type="dxa"/>
                <w:trHeight w:val="122"/>
              </w:trPr>
              <w:tc>
                <w:tcPr>
                  <w:tcW w:w="791" w:type="dxa"/>
                </w:tcPr>
                <w:p w:rsidR="00D76D34" w:rsidRDefault="00D76D3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dxa"/>
                </w:tcPr>
                <w:p w:rsidR="00D76D34" w:rsidRDefault="00D76D3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</w:tcPr>
                <w:p w:rsidR="00D76D34" w:rsidRDefault="00D76D3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90" w:type="dxa"/>
                  <w:gridSpan w:val="5"/>
                </w:tcPr>
                <w:p w:rsidR="00D76D34" w:rsidRDefault="00D76D34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D76D34">
              <w:trPr>
                <w:trHeight w:val="39"/>
              </w:trPr>
              <w:tc>
                <w:tcPr>
                  <w:tcW w:w="3781" w:type="dxa"/>
                  <w:gridSpan w:val="4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83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D76D34">
              <w:trPr>
                <w:trHeight w:val="39"/>
              </w:trPr>
              <w:tc>
                <w:tcPr>
                  <w:tcW w:w="3781" w:type="dxa"/>
                  <w:gridSpan w:val="4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83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right"/>
            </w:pPr>
          </w:p>
          <w:p w:rsidR="00CA1BAA" w:rsidRDefault="00CA1BAA" w:rsidP="00CA1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2E6CF0" w:rsidRPr="002E6CF0" w:rsidRDefault="009E1022" w:rsidP="002E6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40"/>
                <w:szCs w:val="40"/>
              </w:rPr>
              <w:t xml:space="preserve"> </w:t>
            </w:r>
          </w:p>
          <w:p w:rsidR="002E6CF0" w:rsidRPr="00CD3658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6AF"/>
    <w:multiLevelType w:val="hybridMultilevel"/>
    <w:tmpl w:val="0E6A534C"/>
    <w:lvl w:ilvl="0" w:tplc="67A8099E">
      <w:start w:val="1"/>
      <w:numFmt w:val="decimal"/>
      <w:lvlText w:val="%1."/>
      <w:lvlJc w:val="left"/>
      <w:pPr>
        <w:ind w:left="502" w:hanging="360"/>
      </w:pPr>
    </w:lvl>
    <w:lvl w:ilvl="1" w:tplc="553E7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68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CE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45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4C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CC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2E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C5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4790"/>
    <w:multiLevelType w:val="hybridMultilevel"/>
    <w:tmpl w:val="F4D8B9F4"/>
    <w:lvl w:ilvl="0" w:tplc="E96C7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D2D6EC" w:tentative="1">
      <w:start w:val="1"/>
      <w:numFmt w:val="lowerLetter"/>
      <w:lvlText w:val="%2."/>
      <w:lvlJc w:val="left"/>
      <w:pPr>
        <w:ind w:left="1440" w:hanging="360"/>
      </w:pPr>
    </w:lvl>
    <w:lvl w:ilvl="2" w:tplc="D1C2BD2E" w:tentative="1">
      <w:start w:val="1"/>
      <w:numFmt w:val="lowerRoman"/>
      <w:lvlText w:val="%3."/>
      <w:lvlJc w:val="right"/>
      <w:pPr>
        <w:ind w:left="2160" w:hanging="180"/>
      </w:pPr>
    </w:lvl>
    <w:lvl w:ilvl="3" w:tplc="0634439A" w:tentative="1">
      <w:start w:val="1"/>
      <w:numFmt w:val="decimal"/>
      <w:lvlText w:val="%4."/>
      <w:lvlJc w:val="left"/>
      <w:pPr>
        <w:ind w:left="2880" w:hanging="360"/>
      </w:pPr>
    </w:lvl>
    <w:lvl w:ilvl="4" w:tplc="C8A04EE4" w:tentative="1">
      <w:start w:val="1"/>
      <w:numFmt w:val="lowerLetter"/>
      <w:lvlText w:val="%5."/>
      <w:lvlJc w:val="left"/>
      <w:pPr>
        <w:ind w:left="3600" w:hanging="360"/>
      </w:pPr>
    </w:lvl>
    <w:lvl w:ilvl="5" w:tplc="F1B097E2" w:tentative="1">
      <w:start w:val="1"/>
      <w:numFmt w:val="lowerRoman"/>
      <w:lvlText w:val="%6."/>
      <w:lvlJc w:val="right"/>
      <w:pPr>
        <w:ind w:left="4320" w:hanging="180"/>
      </w:pPr>
    </w:lvl>
    <w:lvl w:ilvl="6" w:tplc="50E834EE" w:tentative="1">
      <w:start w:val="1"/>
      <w:numFmt w:val="decimal"/>
      <w:lvlText w:val="%7."/>
      <w:lvlJc w:val="left"/>
      <w:pPr>
        <w:ind w:left="5040" w:hanging="360"/>
      </w:pPr>
    </w:lvl>
    <w:lvl w:ilvl="7" w:tplc="E00AA398" w:tentative="1">
      <w:start w:val="1"/>
      <w:numFmt w:val="lowerLetter"/>
      <w:lvlText w:val="%8."/>
      <w:lvlJc w:val="left"/>
      <w:pPr>
        <w:ind w:left="5760" w:hanging="360"/>
      </w:pPr>
    </w:lvl>
    <w:lvl w:ilvl="8" w:tplc="753AA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4">
    <w:nsid w:val="155F0CEC"/>
    <w:multiLevelType w:val="hybridMultilevel"/>
    <w:tmpl w:val="B022A916"/>
    <w:lvl w:ilvl="0" w:tplc="D0AAB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E7910" w:tentative="1">
      <w:start w:val="1"/>
      <w:numFmt w:val="lowerLetter"/>
      <w:lvlText w:val="%2."/>
      <w:lvlJc w:val="left"/>
      <w:pPr>
        <w:ind w:left="1440" w:hanging="360"/>
      </w:pPr>
    </w:lvl>
    <w:lvl w:ilvl="2" w:tplc="E5A6BCA6" w:tentative="1">
      <w:start w:val="1"/>
      <w:numFmt w:val="lowerRoman"/>
      <w:lvlText w:val="%3."/>
      <w:lvlJc w:val="right"/>
      <w:pPr>
        <w:ind w:left="2160" w:hanging="180"/>
      </w:pPr>
    </w:lvl>
    <w:lvl w:ilvl="3" w:tplc="DBA01F10" w:tentative="1">
      <w:start w:val="1"/>
      <w:numFmt w:val="decimal"/>
      <w:lvlText w:val="%4."/>
      <w:lvlJc w:val="left"/>
      <w:pPr>
        <w:ind w:left="2880" w:hanging="360"/>
      </w:pPr>
    </w:lvl>
    <w:lvl w:ilvl="4" w:tplc="FEA46ED0" w:tentative="1">
      <w:start w:val="1"/>
      <w:numFmt w:val="lowerLetter"/>
      <w:lvlText w:val="%5."/>
      <w:lvlJc w:val="left"/>
      <w:pPr>
        <w:ind w:left="3600" w:hanging="360"/>
      </w:pPr>
    </w:lvl>
    <w:lvl w:ilvl="5" w:tplc="B42A1C06" w:tentative="1">
      <w:start w:val="1"/>
      <w:numFmt w:val="lowerRoman"/>
      <w:lvlText w:val="%6."/>
      <w:lvlJc w:val="right"/>
      <w:pPr>
        <w:ind w:left="4320" w:hanging="180"/>
      </w:pPr>
    </w:lvl>
    <w:lvl w:ilvl="6" w:tplc="9C8E7A74" w:tentative="1">
      <w:start w:val="1"/>
      <w:numFmt w:val="decimal"/>
      <w:lvlText w:val="%7."/>
      <w:lvlJc w:val="left"/>
      <w:pPr>
        <w:ind w:left="5040" w:hanging="360"/>
      </w:pPr>
    </w:lvl>
    <w:lvl w:ilvl="7" w:tplc="22964E28" w:tentative="1">
      <w:start w:val="1"/>
      <w:numFmt w:val="lowerLetter"/>
      <w:lvlText w:val="%8."/>
      <w:lvlJc w:val="left"/>
      <w:pPr>
        <w:ind w:left="5760" w:hanging="360"/>
      </w:pPr>
    </w:lvl>
    <w:lvl w:ilvl="8" w:tplc="E7D0D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9297C"/>
    <w:multiLevelType w:val="hybridMultilevel"/>
    <w:tmpl w:val="92D0E178"/>
    <w:lvl w:ilvl="0" w:tplc="95240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42B956" w:tentative="1">
      <w:start w:val="1"/>
      <w:numFmt w:val="lowerLetter"/>
      <w:lvlText w:val="%2."/>
      <w:lvlJc w:val="left"/>
      <w:pPr>
        <w:ind w:left="1440" w:hanging="360"/>
      </w:pPr>
    </w:lvl>
    <w:lvl w:ilvl="2" w:tplc="C08C666A" w:tentative="1">
      <w:start w:val="1"/>
      <w:numFmt w:val="lowerRoman"/>
      <w:lvlText w:val="%3."/>
      <w:lvlJc w:val="right"/>
      <w:pPr>
        <w:ind w:left="2160" w:hanging="180"/>
      </w:pPr>
    </w:lvl>
    <w:lvl w:ilvl="3" w:tplc="47E23590" w:tentative="1">
      <w:start w:val="1"/>
      <w:numFmt w:val="decimal"/>
      <w:lvlText w:val="%4."/>
      <w:lvlJc w:val="left"/>
      <w:pPr>
        <w:ind w:left="2880" w:hanging="360"/>
      </w:pPr>
    </w:lvl>
    <w:lvl w:ilvl="4" w:tplc="3DBE2144" w:tentative="1">
      <w:start w:val="1"/>
      <w:numFmt w:val="lowerLetter"/>
      <w:lvlText w:val="%5."/>
      <w:lvlJc w:val="left"/>
      <w:pPr>
        <w:ind w:left="3600" w:hanging="360"/>
      </w:pPr>
    </w:lvl>
    <w:lvl w:ilvl="5" w:tplc="A5727584" w:tentative="1">
      <w:start w:val="1"/>
      <w:numFmt w:val="lowerRoman"/>
      <w:lvlText w:val="%6."/>
      <w:lvlJc w:val="right"/>
      <w:pPr>
        <w:ind w:left="4320" w:hanging="180"/>
      </w:pPr>
    </w:lvl>
    <w:lvl w:ilvl="6" w:tplc="CD246A0E" w:tentative="1">
      <w:start w:val="1"/>
      <w:numFmt w:val="decimal"/>
      <w:lvlText w:val="%7."/>
      <w:lvlJc w:val="left"/>
      <w:pPr>
        <w:ind w:left="5040" w:hanging="360"/>
      </w:pPr>
    </w:lvl>
    <w:lvl w:ilvl="7" w:tplc="FFD06846" w:tentative="1">
      <w:start w:val="1"/>
      <w:numFmt w:val="lowerLetter"/>
      <w:lvlText w:val="%8."/>
      <w:lvlJc w:val="left"/>
      <w:pPr>
        <w:ind w:left="5760" w:hanging="360"/>
      </w:pPr>
    </w:lvl>
    <w:lvl w:ilvl="8" w:tplc="AC048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05539"/>
    <w:multiLevelType w:val="hybridMultilevel"/>
    <w:tmpl w:val="F8AE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C767F"/>
    <w:multiLevelType w:val="hybridMultilevel"/>
    <w:tmpl w:val="0D3E675C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8787385"/>
    <w:multiLevelType w:val="hybridMultilevel"/>
    <w:tmpl w:val="A05EBCDC"/>
    <w:lvl w:ilvl="0" w:tplc="60BE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D4339"/>
    <w:multiLevelType w:val="hybridMultilevel"/>
    <w:tmpl w:val="442260B6"/>
    <w:lvl w:ilvl="0" w:tplc="38F0C2A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CD26557"/>
    <w:multiLevelType w:val="hybridMultilevel"/>
    <w:tmpl w:val="983CC20E"/>
    <w:lvl w:ilvl="0" w:tplc="11F41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3">
    <w:nsid w:val="6AC30E87"/>
    <w:multiLevelType w:val="hybridMultilevel"/>
    <w:tmpl w:val="984643D2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50E08"/>
    <w:multiLevelType w:val="hybridMultilevel"/>
    <w:tmpl w:val="C14E5F22"/>
    <w:lvl w:ilvl="0" w:tplc="6B147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8E958C" w:tentative="1">
      <w:start w:val="1"/>
      <w:numFmt w:val="lowerLetter"/>
      <w:lvlText w:val="%2."/>
      <w:lvlJc w:val="left"/>
      <w:pPr>
        <w:ind w:left="1440" w:hanging="360"/>
      </w:pPr>
    </w:lvl>
    <w:lvl w:ilvl="2" w:tplc="8FBA33CA" w:tentative="1">
      <w:start w:val="1"/>
      <w:numFmt w:val="lowerRoman"/>
      <w:lvlText w:val="%3."/>
      <w:lvlJc w:val="right"/>
      <w:pPr>
        <w:ind w:left="2160" w:hanging="180"/>
      </w:pPr>
    </w:lvl>
    <w:lvl w:ilvl="3" w:tplc="495CC7AA" w:tentative="1">
      <w:start w:val="1"/>
      <w:numFmt w:val="decimal"/>
      <w:lvlText w:val="%4."/>
      <w:lvlJc w:val="left"/>
      <w:pPr>
        <w:ind w:left="2880" w:hanging="360"/>
      </w:pPr>
    </w:lvl>
    <w:lvl w:ilvl="4" w:tplc="775C85F6" w:tentative="1">
      <w:start w:val="1"/>
      <w:numFmt w:val="lowerLetter"/>
      <w:lvlText w:val="%5."/>
      <w:lvlJc w:val="left"/>
      <w:pPr>
        <w:ind w:left="3600" w:hanging="360"/>
      </w:pPr>
    </w:lvl>
    <w:lvl w:ilvl="5" w:tplc="ADB0B28A" w:tentative="1">
      <w:start w:val="1"/>
      <w:numFmt w:val="lowerRoman"/>
      <w:lvlText w:val="%6."/>
      <w:lvlJc w:val="right"/>
      <w:pPr>
        <w:ind w:left="4320" w:hanging="180"/>
      </w:pPr>
    </w:lvl>
    <w:lvl w:ilvl="6" w:tplc="F334C408" w:tentative="1">
      <w:start w:val="1"/>
      <w:numFmt w:val="decimal"/>
      <w:lvlText w:val="%7."/>
      <w:lvlJc w:val="left"/>
      <w:pPr>
        <w:ind w:left="5040" w:hanging="360"/>
      </w:pPr>
    </w:lvl>
    <w:lvl w:ilvl="7" w:tplc="EE3E7F6E" w:tentative="1">
      <w:start w:val="1"/>
      <w:numFmt w:val="lowerLetter"/>
      <w:lvlText w:val="%8."/>
      <w:lvlJc w:val="left"/>
      <w:pPr>
        <w:ind w:left="5760" w:hanging="360"/>
      </w:pPr>
    </w:lvl>
    <w:lvl w:ilvl="8" w:tplc="2C368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76694"/>
    <w:multiLevelType w:val="hybridMultilevel"/>
    <w:tmpl w:val="01685878"/>
    <w:lvl w:ilvl="0" w:tplc="0419001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0C0973"/>
    <w:multiLevelType w:val="hybridMultilevel"/>
    <w:tmpl w:val="14BC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D373C"/>
    <w:multiLevelType w:val="hybridMultilevel"/>
    <w:tmpl w:val="565EC99E"/>
    <w:lvl w:ilvl="0" w:tplc="5FA22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1"/>
  </w:num>
  <w:num w:numId="5">
    <w:abstractNumId w:val="1"/>
  </w:num>
  <w:num w:numId="6">
    <w:abstractNumId w:val="14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8"/>
  </w:num>
  <w:num w:numId="15">
    <w:abstractNumId w:val="16"/>
  </w:num>
  <w:num w:numId="16">
    <w:abstractNumId w:val="13"/>
  </w:num>
  <w:num w:numId="17">
    <w:abstractNumId w:val="17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52317"/>
    <w:rsid w:val="00081795"/>
    <w:rsid w:val="000B3838"/>
    <w:rsid w:val="000E6944"/>
    <w:rsid w:val="0010275D"/>
    <w:rsid w:val="00104139"/>
    <w:rsid w:val="00152D81"/>
    <w:rsid w:val="0016142B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D790E"/>
    <w:rsid w:val="002E20E2"/>
    <w:rsid w:val="002E6CF0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C25D8"/>
    <w:rsid w:val="005D5876"/>
    <w:rsid w:val="005D5E18"/>
    <w:rsid w:val="00607733"/>
    <w:rsid w:val="00614432"/>
    <w:rsid w:val="00631EC3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6F3347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A4E4C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9E1022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47D46"/>
    <w:rsid w:val="00B678DD"/>
    <w:rsid w:val="00B944AF"/>
    <w:rsid w:val="00BA1DA3"/>
    <w:rsid w:val="00BA71A5"/>
    <w:rsid w:val="00BB16BE"/>
    <w:rsid w:val="00BB69A8"/>
    <w:rsid w:val="00BC7E54"/>
    <w:rsid w:val="00BF0621"/>
    <w:rsid w:val="00BF18F0"/>
    <w:rsid w:val="00BF2CDE"/>
    <w:rsid w:val="00BF44D6"/>
    <w:rsid w:val="00C26413"/>
    <w:rsid w:val="00C37BAA"/>
    <w:rsid w:val="00C44D4E"/>
    <w:rsid w:val="00C628A8"/>
    <w:rsid w:val="00C649C5"/>
    <w:rsid w:val="00C82C91"/>
    <w:rsid w:val="00C858D6"/>
    <w:rsid w:val="00C923F4"/>
    <w:rsid w:val="00CA1BAA"/>
    <w:rsid w:val="00CA6A60"/>
    <w:rsid w:val="00CC0562"/>
    <w:rsid w:val="00CD3658"/>
    <w:rsid w:val="00D21681"/>
    <w:rsid w:val="00D42C27"/>
    <w:rsid w:val="00D50C80"/>
    <w:rsid w:val="00D76D34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F2C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08179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9E2D102B79D28D19F28701F294B3EDACBA7E70097FEAF71691B34E7934BD74DBB19C4E0ABFAB7EU2O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326;fld=134;dst=100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37</cp:revision>
  <cp:lastPrinted>2017-04-27T03:33:00Z</cp:lastPrinted>
  <dcterms:created xsi:type="dcterms:W3CDTF">2014-11-24T10:25:00Z</dcterms:created>
  <dcterms:modified xsi:type="dcterms:W3CDTF">2017-07-28T03:08:00Z</dcterms:modified>
</cp:coreProperties>
</file>