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135F51" w:rsidRDefault="0047239D" w:rsidP="00C974E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C974E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  <w:r w:rsidR="002E6CF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  <w:r w:rsidR="00C974E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135F51" w:rsidRDefault="00C974E8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24.10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2C2E5D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E5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85pt;height:51.7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2C2E5D" w:rsidRPr="002C2E5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Pr="00F23332" w:rsidRDefault="00C923F4" w:rsidP="00F23332">
            <w:pPr>
              <w:jc w:val="center"/>
              <w:rPr>
                <w:rStyle w:val="a9"/>
                <w:rFonts w:ascii="Times New Roman" w:eastAsiaTheme="minorEastAsia" w:hAnsi="Times New Roman"/>
                <w:bCs w:val="0"/>
                <w:kern w:val="0"/>
                <w:sz w:val="48"/>
                <w:szCs w:val="28"/>
                <w:lang w:eastAsia="ru-RU"/>
              </w:rPr>
            </w:pPr>
            <w:r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3332" w:rsidRDefault="00C974E8" w:rsidP="00F23332">
            <w:r>
              <w:t xml:space="preserve"> </w:t>
            </w:r>
          </w:p>
          <w:p w:rsidR="00C974E8" w:rsidRPr="00C974E8" w:rsidRDefault="00C974E8" w:rsidP="00C974E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974E8">
              <w:rPr>
                <w:rFonts w:ascii="Times New Roman" w:hAnsi="Times New Roman" w:cs="Times New Roman"/>
                <w:b/>
                <w:sz w:val="48"/>
                <w:szCs w:val="48"/>
              </w:rPr>
              <w:t>Об уплате налогов.</w:t>
            </w:r>
          </w:p>
          <w:p w:rsidR="00C60DE2" w:rsidRDefault="00C60DE2" w:rsidP="00F23332">
            <w:pPr>
              <w:ind w:left="360"/>
            </w:pPr>
            <w:r w:rsidRPr="00F23332">
              <w:rPr>
                <w:rFonts w:ascii="Segoe UI" w:hAnsi="Segoe UI"/>
                <w:color w:val="000000"/>
                <w:sz w:val="27"/>
                <w:szCs w:val="27"/>
              </w:rPr>
              <w:br/>
            </w:r>
            <w:r w:rsidRPr="00F23332">
              <w:rPr>
                <w:sz w:val="36"/>
                <w:szCs w:val="36"/>
              </w:rPr>
              <w:t xml:space="preserve">                                                                    </w:t>
            </w:r>
          </w:p>
          <w:p w:rsidR="00C60DE2" w:rsidRDefault="00C60DE2" w:rsidP="00C60DE2"/>
          <w:p w:rsidR="00C60DE2" w:rsidRDefault="00C60DE2" w:rsidP="00C60DE2"/>
          <w:p w:rsidR="00C60DE2" w:rsidRPr="00C60DE2" w:rsidRDefault="00C60DE2" w:rsidP="00C60DE2"/>
          <w:p w:rsidR="00C60DE2" w:rsidRPr="00C60DE2" w:rsidRDefault="00C60DE2" w:rsidP="00C60DE2">
            <w:pPr>
              <w:rPr>
                <w:rFonts w:ascii="Calibri" w:eastAsia="Times New Roman" w:hAnsi="Calibri" w:cs="Times New Roman"/>
              </w:rPr>
            </w:pPr>
          </w:p>
          <w:p w:rsidR="005D5E18" w:rsidRPr="00C60DE2" w:rsidRDefault="005D5E18" w:rsidP="00C60DE2">
            <w:pPr>
              <w:ind w:left="360"/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32" w:rsidRDefault="00C974E8" w:rsidP="00C974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C974E8" w:rsidRDefault="00C974E8" w:rsidP="00C974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974E8" w:rsidRDefault="00C974E8" w:rsidP="00C974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</w:p>
          <w:p w:rsidR="00C974E8" w:rsidRPr="006E103A" w:rsidRDefault="00C974E8" w:rsidP="00C974E8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hAnsi="Trebuchet MS"/>
                <w:color w:val="404040"/>
                <w:spacing w:val="-4"/>
                <w:sz w:val="30"/>
                <w:szCs w:val="30"/>
              </w:rPr>
            </w:pP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hAnsi="Trebuchet MS"/>
                <w:color w:val="404040"/>
                <w:spacing w:val="-4"/>
                <w:sz w:val="30"/>
                <w:szCs w:val="30"/>
              </w:rPr>
            </w:pPr>
          </w:p>
          <w:p w:rsidR="00C974E8" w:rsidRPr="00E01EBC" w:rsidRDefault="00C974E8" w:rsidP="00C97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color w:val="0070C0"/>
                <w:sz w:val="48"/>
                <w:szCs w:val="48"/>
              </w:rPr>
            </w:pPr>
            <w:r w:rsidRPr="00203C30">
              <w:rPr>
                <w:rFonts w:ascii="Trebuchet MS" w:eastAsia="Times New Roman" w:hAnsi="Trebuchet MS" w:cs="Times New Roman"/>
                <w:b/>
                <w:bCs/>
                <w:color w:val="0070C0"/>
                <w:sz w:val="96"/>
                <w:szCs w:val="96"/>
              </w:rPr>
              <w:t>УПЛАТИТЕ НАЛОГИ</w:t>
            </w:r>
          </w:p>
          <w:p w:rsidR="00C974E8" w:rsidRPr="00C974E8" w:rsidRDefault="00C974E8" w:rsidP="00C974E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spacing w:val="-4"/>
                <w:sz w:val="52"/>
                <w:szCs w:val="52"/>
              </w:rPr>
            </w:pPr>
            <w:r w:rsidRPr="00C974E8">
              <w:rPr>
                <w:rFonts w:ascii="Times New Roman" w:hAnsi="Times New Roman" w:cs="Times New Roman"/>
                <w:b/>
                <w:color w:val="404040"/>
                <w:spacing w:val="-4"/>
                <w:sz w:val="52"/>
                <w:szCs w:val="52"/>
              </w:rPr>
              <w:t>До 1 декабря 2017 года</w:t>
            </w: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hAnsi="Trebuchet MS"/>
                <w:color w:val="404040"/>
                <w:spacing w:val="-4"/>
                <w:sz w:val="30"/>
                <w:szCs w:val="30"/>
              </w:rPr>
            </w:pPr>
          </w:p>
          <w:p w:rsidR="00C974E8" w:rsidRPr="00CE2600" w:rsidRDefault="00C974E8" w:rsidP="00C974E8">
            <w:pPr>
              <w:spacing w:before="120" w:after="0" w:line="240" w:lineRule="auto"/>
              <w:jc w:val="right"/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</w:pPr>
            <w:r w:rsidRPr="00CE2600"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  <w:t>ЗЕМЕЛЬНЫЙ НАЛОГ</w:t>
            </w:r>
          </w:p>
          <w:p w:rsidR="00C974E8" w:rsidRPr="00CE2600" w:rsidRDefault="00C974E8" w:rsidP="00C974E8">
            <w:pPr>
              <w:spacing w:before="120" w:after="0" w:line="240" w:lineRule="auto"/>
              <w:jc w:val="right"/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</w:pPr>
            <w:r w:rsidRPr="00CE2600"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  <w:t>ТРАНСПОРТНЫЙ НАЛОГ</w:t>
            </w:r>
          </w:p>
          <w:p w:rsidR="00C974E8" w:rsidRPr="00CE2600" w:rsidRDefault="00C974E8" w:rsidP="00C974E8">
            <w:pPr>
              <w:spacing w:before="120" w:after="0" w:line="240" w:lineRule="auto"/>
              <w:jc w:val="right"/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</w:pPr>
            <w:r w:rsidRPr="00CE2600"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  <w:t>НАЛОГ НА ИМУЩЕСТВО ФИЗИЧЕСКИХ</w:t>
            </w:r>
            <w:r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  <w:t xml:space="preserve"> </w:t>
            </w:r>
            <w:r w:rsidRPr="00CE2600">
              <w:rPr>
                <w:rFonts w:ascii="Trebuchet MS" w:eastAsia="Times New Roman" w:hAnsi="Trebuchet MS" w:cs="Times New Roman"/>
                <w:b/>
                <w:color w:val="FF0000"/>
                <w:sz w:val="46"/>
                <w:szCs w:val="46"/>
              </w:rPr>
              <w:t>ЛИЦ</w:t>
            </w: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hAnsi="Trebuchet MS"/>
                <w:color w:val="404040"/>
                <w:spacing w:val="-4"/>
                <w:sz w:val="30"/>
                <w:szCs w:val="30"/>
              </w:rPr>
            </w:pP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hAnsi="Trebuchet MS"/>
                <w:color w:val="404040"/>
                <w:spacing w:val="-4"/>
                <w:sz w:val="30"/>
                <w:szCs w:val="30"/>
              </w:rPr>
            </w:pP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</w:pP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И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мущественные налоги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уплачиваются 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на основании </w:t>
            </w:r>
            <w:r w:rsidRPr="00BC518C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налоговых уведомлений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по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платежны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м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документ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ам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, сформированны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м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налоговыми органами.</w:t>
            </w: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</w:pP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Печать и расс</w:t>
            </w:r>
            <w:r w:rsidRPr="008973AF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ылку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налоговых уведомлений </w:t>
            </w:r>
            <w:r w:rsidRPr="008973AF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выполняет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br/>
            </w:r>
            <w:r w:rsidRPr="00CE2600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ФКУ «Налог-Сервис»</w:t>
            </w:r>
            <w:r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 xml:space="preserve"> </w:t>
            </w:r>
            <w:r w:rsidRPr="00CE2600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ФНС России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.</w:t>
            </w:r>
          </w:p>
          <w:p w:rsidR="00C974E8" w:rsidRPr="00FE6C90" w:rsidRDefault="00C974E8" w:rsidP="00C974E8">
            <w:pPr>
              <w:spacing w:before="60"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404040"/>
                <w:spacing w:val="-4"/>
                <w:sz w:val="40"/>
                <w:szCs w:val="40"/>
              </w:rPr>
            </w:pPr>
            <w:r w:rsidRPr="00FE6C90">
              <w:rPr>
                <w:rFonts w:ascii="Trebuchet MS" w:eastAsia="Times New Roman" w:hAnsi="Trebuchet MS" w:cs="Times New Roman"/>
                <w:b/>
                <w:color w:val="C00000"/>
                <w:spacing w:val="-4"/>
                <w:sz w:val="40"/>
                <w:szCs w:val="40"/>
              </w:rPr>
              <w:t>УПЛАТИТЬ НАЛОГИ СЛЕДУЕТ НЕ ПОЗДНЕЕ 1 ДЕКАБРЯ</w:t>
            </w:r>
            <w:r w:rsidRPr="00FE6C90">
              <w:rPr>
                <w:rFonts w:ascii="Trebuchet MS" w:eastAsia="Times New Roman" w:hAnsi="Trebuchet MS" w:cs="Times New Roman"/>
                <w:b/>
                <w:color w:val="404040"/>
                <w:spacing w:val="-4"/>
                <w:sz w:val="40"/>
                <w:szCs w:val="40"/>
              </w:rPr>
              <w:t>.</w:t>
            </w:r>
          </w:p>
          <w:p w:rsidR="00C974E8" w:rsidRPr="002A7EC6" w:rsidRDefault="00C974E8" w:rsidP="00C974E8">
            <w:pPr>
              <w:spacing w:before="60" w:after="0" w:line="240" w:lineRule="auto"/>
              <w:jc w:val="center"/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</w:pP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Пользовател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ям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электронного сервиса ФНС России </w:t>
            </w:r>
            <w:r w:rsidRPr="00BC518C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«Личн</w:t>
            </w:r>
            <w:r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ый</w:t>
            </w:r>
            <w:r w:rsidRPr="00BC518C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 xml:space="preserve"> кабинет налогоплательщика для физических лиц»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,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не сообщившим о желании получать документы на бумажных носителях, налоговые уведомления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предоставляются </w:t>
            </w:r>
            <w:r w:rsidRPr="00BC518C">
              <w:rPr>
                <w:rFonts w:ascii="Trebuchet MS" w:eastAsia="Times New Roman" w:hAnsi="Trebuchet MS" w:cs="Times New Roman"/>
                <w:color w:val="C00000"/>
                <w:spacing w:val="-4"/>
                <w:sz w:val="30"/>
                <w:szCs w:val="30"/>
              </w:rPr>
              <w:t>только в электронной форме</w:t>
            </w:r>
            <w:r w:rsidRPr="00164BFB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</w:t>
            </w:r>
            <w:r w:rsidRPr="00E4557E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непосредственно в сервисе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br/>
              <w:t>во вкладке «Документы налогоплательщика»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.</w:t>
            </w:r>
          </w:p>
          <w:p w:rsidR="00C974E8" w:rsidRPr="002A7EC6" w:rsidRDefault="00C974E8" w:rsidP="00C974E8">
            <w:pPr>
              <w:spacing w:before="60" w:after="0" w:line="240" w:lineRule="auto"/>
              <w:jc w:val="center"/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</w:pP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Налоговое уведомление </w:t>
            </w:r>
            <w:r w:rsidRPr="00CE2600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не направляется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, если исчисленная сумма налогов </w:t>
            </w:r>
            <w:r w:rsidRPr="00FE6C90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менее 100 рублей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и не истекли три года с налогового периода.</w:t>
            </w:r>
          </w:p>
          <w:p w:rsidR="00C974E8" w:rsidRDefault="00C974E8" w:rsidP="00C974E8">
            <w:pPr>
              <w:spacing w:before="60" w:after="0" w:line="240" w:lineRule="auto"/>
              <w:jc w:val="center"/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</w:pP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Налоги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можно 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упла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тить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</w:t>
            </w:r>
            <w:r w:rsidRPr="00FE6C90">
              <w:rPr>
                <w:rFonts w:ascii="Trebuchet MS" w:eastAsia="Times New Roman" w:hAnsi="Trebuchet MS" w:cs="Times New Roman"/>
                <w:color w:val="C00000"/>
                <w:spacing w:val="-4"/>
                <w:sz w:val="30"/>
                <w:szCs w:val="30"/>
              </w:rPr>
              <w:t>через кассы и терминалы кредитных учреждений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, 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br/>
            </w:r>
            <w:r w:rsidRPr="00FE6C90">
              <w:rPr>
                <w:rFonts w:ascii="Trebuchet MS" w:eastAsia="Times New Roman" w:hAnsi="Trebuchet MS" w:cs="Times New Roman"/>
                <w:color w:val="C00000"/>
                <w:spacing w:val="-4"/>
                <w:sz w:val="30"/>
                <w:szCs w:val="30"/>
              </w:rPr>
              <w:t>в офисах ФГУП «Почта России»</w:t>
            </w:r>
            <w:r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, а также</w:t>
            </w:r>
            <w:r w:rsidRPr="00203C30">
              <w:rPr>
                <w:rFonts w:ascii="Trebuchet MS" w:eastAsia="Times New Roman" w:hAnsi="Trebuchet MS" w:cs="Times New Roman"/>
                <w:color w:val="FF0000"/>
                <w:spacing w:val="-4"/>
                <w:sz w:val="30"/>
                <w:szCs w:val="30"/>
              </w:rPr>
              <w:t xml:space="preserve"> через сайт ФНС России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с помощью сервисов </w:t>
            </w:r>
            <w:r w:rsidRPr="008973AF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«Личный кабинет налогоплательщика для физических лиц»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 xml:space="preserve"> и </w:t>
            </w:r>
            <w:r w:rsidRPr="008973AF">
              <w:rPr>
                <w:rFonts w:ascii="Trebuchet MS" w:eastAsia="Times New Roman" w:hAnsi="Trebuchet MS" w:cs="Times New Roman"/>
                <w:color w:val="0070C0"/>
                <w:spacing w:val="-4"/>
                <w:sz w:val="30"/>
                <w:szCs w:val="30"/>
              </w:rPr>
              <w:t>«Заплати налоги»</w:t>
            </w:r>
            <w:r w:rsidRPr="002A7EC6">
              <w:rPr>
                <w:rFonts w:ascii="Trebuchet MS" w:eastAsia="Times New Roman" w:hAnsi="Trebuchet MS" w:cs="Times New Roman"/>
                <w:color w:val="404040"/>
                <w:spacing w:val="-4"/>
                <w:sz w:val="30"/>
                <w:szCs w:val="30"/>
              </w:rPr>
              <w:t>.</w:t>
            </w:r>
          </w:p>
          <w:p w:rsidR="00C974E8" w:rsidRPr="00BC518C" w:rsidRDefault="00C974E8" w:rsidP="00C974E8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70C0"/>
                <w:sz w:val="52"/>
                <w:szCs w:val="52"/>
                <w:lang w:val="en-US"/>
              </w:rPr>
            </w:pPr>
            <w:r w:rsidRPr="00BC518C">
              <w:rPr>
                <w:rFonts w:ascii="Trebuchet MS" w:hAnsi="Trebuchet MS"/>
                <w:b/>
                <w:color w:val="0070C0"/>
                <w:sz w:val="52"/>
                <w:szCs w:val="52"/>
              </w:rPr>
              <w:t>Телефон для справок: 8-800-222-22-22</w:t>
            </w:r>
          </w:p>
          <w:p w:rsidR="00F23332" w:rsidRPr="00CD3658" w:rsidRDefault="00F23332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030F"/>
    <w:multiLevelType w:val="hybridMultilevel"/>
    <w:tmpl w:val="D8A2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779C"/>
    <w:multiLevelType w:val="hybridMultilevel"/>
    <w:tmpl w:val="C2B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484D"/>
    <w:multiLevelType w:val="hybridMultilevel"/>
    <w:tmpl w:val="2562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36A6D"/>
    <w:multiLevelType w:val="hybridMultilevel"/>
    <w:tmpl w:val="9086D818"/>
    <w:lvl w:ilvl="0" w:tplc="365A7D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35D0"/>
    <w:multiLevelType w:val="hybridMultilevel"/>
    <w:tmpl w:val="DCEA8220"/>
    <w:lvl w:ilvl="0" w:tplc="77162B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A8A"/>
    <w:rsid w:val="000303B1"/>
    <w:rsid w:val="00052317"/>
    <w:rsid w:val="000B3838"/>
    <w:rsid w:val="000E6944"/>
    <w:rsid w:val="000F4FF8"/>
    <w:rsid w:val="0010275D"/>
    <w:rsid w:val="00104139"/>
    <w:rsid w:val="00135F51"/>
    <w:rsid w:val="00152D81"/>
    <w:rsid w:val="0016142B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2E5D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06B80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0DE2"/>
    <w:rsid w:val="00C628A8"/>
    <w:rsid w:val="00C649C5"/>
    <w:rsid w:val="00C82C91"/>
    <w:rsid w:val="00C858D6"/>
    <w:rsid w:val="00C923F4"/>
    <w:rsid w:val="00C974E8"/>
    <w:rsid w:val="00CA6A60"/>
    <w:rsid w:val="00CC0562"/>
    <w:rsid w:val="00CD3658"/>
    <w:rsid w:val="00D21681"/>
    <w:rsid w:val="00D42C27"/>
    <w:rsid w:val="00D50C80"/>
    <w:rsid w:val="00D63717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3332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30</cp:revision>
  <cp:lastPrinted>2017-04-27T03:33:00Z</cp:lastPrinted>
  <dcterms:created xsi:type="dcterms:W3CDTF">2014-11-24T10:25:00Z</dcterms:created>
  <dcterms:modified xsi:type="dcterms:W3CDTF">2017-10-24T09:28:00Z</dcterms:modified>
</cp:coreProperties>
</file>