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713255" w:rsidTr="00F86ED3">
        <w:trPr>
          <w:trHeight w:val="14316"/>
        </w:trPr>
        <w:tc>
          <w:tcPr>
            <w:tcW w:w="11040" w:type="dxa"/>
          </w:tcPr>
          <w:tbl>
            <w:tblPr>
              <w:tblStyle w:val="a4"/>
              <w:tblW w:w="9498" w:type="dxa"/>
              <w:tblInd w:w="1063" w:type="dxa"/>
              <w:tblLook w:val="04A0"/>
            </w:tblPr>
            <w:tblGrid>
              <w:gridCol w:w="1244"/>
              <w:gridCol w:w="6527"/>
              <w:gridCol w:w="1727"/>
            </w:tblGrid>
            <w:tr w:rsidR="00C923F4" w:rsidRPr="00713255" w:rsidTr="00653DC7">
              <w:tc>
                <w:tcPr>
                  <w:tcW w:w="1101" w:type="dxa"/>
                </w:tcPr>
                <w:p w:rsidR="00C923F4" w:rsidRPr="00713255" w:rsidRDefault="0047239D" w:rsidP="00924515">
                  <w:pPr>
                    <w:rPr>
                      <w:rFonts w:ascii="Times New Roman" w:hAnsi="Times New Roman" w:cs="Times New Roman"/>
                      <w:b/>
                      <w:sz w:val="28"/>
                      <w:szCs w:val="28"/>
                      <w:lang w:val="ru-RU"/>
                    </w:rPr>
                  </w:pPr>
                  <w:r w:rsidRPr="00713255">
                    <w:rPr>
                      <w:rFonts w:ascii="Times New Roman" w:hAnsi="Times New Roman" w:cs="Times New Roman"/>
                      <w:b/>
                      <w:sz w:val="28"/>
                      <w:szCs w:val="28"/>
                      <w:lang w:val="ru-RU"/>
                    </w:rPr>
                    <w:t>№</w:t>
                  </w:r>
                  <w:r w:rsidR="00924515">
                    <w:rPr>
                      <w:rFonts w:ascii="Times New Roman" w:hAnsi="Times New Roman" w:cs="Times New Roman"/>
                      <w:b/>
                      <w:sz w:val="28"/>
                      <w:szCs w:val="28"/>
                      <w:lang w:val="ru-RU"/>
                    </w:rPr>
                    <w:t>7</w:t>
                  </w:r>
                  <w:r w:rsidR="005D5E18" w:rsidRPr="00713255">
                    <w:rPr>
                      <w:rFonts w:ascii="Times New Roman" w:hAnsi="Times New Roman" w:cs="Times New Roman"/>
                      <w:b/>
                      <w:sz w:val="28"/>
                      <w:szCs w:val="28"/>
                      <w:lang w:val="ru-RU"/>
                    </w:rPr>
                    <w:t>(20</w:t>
                  </w:r>
                  <w:r w:rsidR="00713255" w:rsidRPr="00713255">
                    <w:rPr>
                      <w:rFonts w:ascii="Times New Roman" w:hAnsi="Times New Roman" w:cs="Times New Roman"/>
                      <w:b/>
                      <w:sz w:val="28"/>
                      <w:szCs w:val="28"/>
                      <w:lang w:val="ru-RU"/>
                    </w:rPr>
                    <w:t>9</w:t>
                  </w:r>
                  <w:r w:rsidR="005D5E18" w:rsidRPr="00713255">
                    <w:rPr>
                      <w:rFonts w:ascii="Times New Roman" w:hAnsi="Times New Roman" w:cs="Times New Roman"/>
                      <w:b/>
                      <w:sz w:val="28"/>
                      <w:szCs w:val="28"/>
                      <w:lang w:val="ru-RU"/>
                    </w:rPr>
                    <w:t>)</w:t>
                  </w:r>
                </w:p>
              </w:tc>
              <w:tc>
                <w:tcPr>
                  <w:tcW w:w="6662" w:type="dxa"/>
                </w:tcPr>
                <w:p w:rsidR="00C923F4" w:rsidRPr="00713255" w:rsidRDefault="00C923F4" w:rsidP="00EA4A18">
                  <w:pPr>
                    <w:jc w:val="center"/>
                    <w:rPr>
                      <w:rFonts w:ascii="Times New Roman" w:hAnsi="Times New Roman" w:cs="Times New Roman"/>
                      <w:b/>
                      <w:sz w:val="28"/>
                      <w:szCs w:val="28"/>
                      <w:lang w:val="ru-RU"/>
                    </w:rPr>
                  </w:pPr>
                  <w:r w:rsidRPr="00713255">
                    <w:rPr>
                      <w:rFonts w:ascii="Times New Roman" w:hAnsi="Times New Roman" w:cs="Times New Roman"/>
                      <w:b/>
                      <w:sz w:val="28"/>
                      <w:szCs w:val="28"/>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713255" w:rsidRDefault="00C923F4" w:rsidP="00EA4A18">
                  <w:pPr>
                    <w:jc w:val="center"/>
                    <w:rPr>
                      <w:rFonts w:ascii="Times New Roman" w:hAnsi="Times New Roman" w:cs="Times New Roman"/>
                      <w:sz w:val="28"/>
                      <w:szCs w:val="28"/>
                      <w:lang w:val="ru-RU"/>
                    </w:rPr>
                  </w:pPr>
                </w:p>
              </w:tc>
              <w:tc>
                <w:tcPr>
                  <w:tcW w:w="1735" w:type="dxa"/>
                </w:tcPr>
                <w:p w:rsidR="00C923F4" w:rsidRPr="00713255" w:rsidRDefault="00713255" w:rsidP="00104139">
                  <w:pPr>
                    <w:rPr>
                      <w:rFonts w:ascii="Times New Roman" w:hAnsi="Times New Roman" w:cs="Times New Roman"/>
                      <w:b/>
                      <w:sz w:val="28"/>
                      <w:szCs w:val="28"/>
                      <w:lang w:val="ru-RU"/>
                    </w:rPr>
                  </w:pPr>
                  <w:r w:rsidRPr="00713255">
                    <w:rPr>
                      <w:rFonts w:ascii="Times New Roman" w:hAnsi="Times New Roman" w:cs="Times New Roman"/>
                      <w:b/>
                      <w:sz w:val="28"/>
                      <w:szCs w:val="28"/>
                      <w:lang w:val="ru-RU"/>
                    </w:rPr>
                    <w:t>16</w:t>
                  </w:r>
                  <w:r w:rsidR="007E0FA3" w:rsidRPr="00713255">
                    <w:rPr>
                      <w:rFonts w:ascii="Times New Roman" w:hAnsi="Times New Roman" w:cs="Times New Roman"/>
                      <w:b/>
                      <w:sz w:val="28"/>
                      <w:szCs w:val="28"/>
                      <w:lang w:val="ru-RU"/>
                    </w:rPr>
                    <w:t>.03</w:t>
                  </w:r>
                  <w:r w:rsidR="005D5E18" w:rsidRPr="00713255">
                    <w:rPr>
                      <w:rFonts w:ascii="Times New Roman" w:hAnsi="Times New Roman" w:cs="Times New Roman"/>
                      <w:b/>
                      <w:sz w:val="28"/>
                      <w:szCs w:val="28"/>
                      <w:lang w:val="ru-RU"/>
                    </w:rPr>
                    <w:t>.2017</w:t>
                  </w:r>
                  <w:r w:rsidR="00023A96" w:rsidRPr="00713255">
                    <w:rPr>
                      <w:rFonts w:ascii="Times New Roman" w:hAnsi="Times New Roman" w:cs="Times New Roman"/>
                      <w:b/>
                      <w:sz w:val="28"/>
                      <w:szCs w:val="28"/>
                      <w:lang w:val="ru-RU"/>
                    </w:rPr>
                    <w:t xml:space="preserve"> г</w:t>
                  </w:r>
                </w:p>
              </w:tc>
            </w:tr>
          </w:tbl>
          <w:p w:rsidR="00C923F4" w:rsidRPr="00713255" w:rsidRDefault="00C923F4" w:rsidP="00EA4A18">
            <w:pPr>
              <w:ind w:left="1176"/>
              <w:rPr>
                <w:rFonts w:ascii="Times New Roman" w:hAnsi="Times New Roman" w:cs="Times New Roman"/>
                <w:sz w:val="28"/>
                <w:szCs w:val="28"/>
              </w:rPr>
            </w:pPr>
          </w:p>
          <w:p w:rsidR="00C923F4" w:rsidRPr="00713255" w:rsidRDefault="00C923F4" w:rsidP="00EA4A18">
            <w:pPr>
              <w:ind w:left="1176"/>
              <w:rPr>
                <w:rFonts w:ascii="Times New Roman" w:hAnsi="Times New Roman" w:cs="Times New Roman"/>
                <w:sz w:val="28"/>
                <w:szCs w:val="28"/>
              </w:rPr>
            </w:pPr>
          </w:p>
          <w:p w:rsidR="00C923F4" w:rsidRPr="00713255" w:rsidRDefault="00C923F4" w:rsidP="00EA4A18">
            <w:pPr>
              <w:ind w:left="1176"/>
              <w:rPr>
                <w:rFonts w:ascii="Times New Roman" w:hAnsi="Times New Roman" w:cs="Times New Roman"/>
                <w:sz w:val="28"/>
                <w:szCs w:val="28"/>
              </w:rPr>
            </w:pPr>
          </w:p>
          <w:p w:rsidR="00C923F4" w:rsidRPr="00713255" w:rsidRDefault="0027018A" w:rsidP="005D5E18">
            <w:pPr>
              <w:ind w:left="1176"/>
              <w:jc w:val="center"/>
              <w:rPr>
                <w:rFonts w:ascii="Times New Roman" w:hAnsi="Times New Roman" w:cs="Times New Roman"/>
                <w:color w:val="000000" w:themeColor="text1"/>
                <w:sz w:val="28"/>
                <w:szCs w:val="28"/>
              </w:rPr>
            </w:pPr>
            <w:r w:rsidRPr="0027018A">
              <w:rPr>
                <w:rFonts w:ascii="Times New Roman"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pt;height:52.35pt" fillcolor="black">
                  <v:shadow color="#868686"/>
                  <v:textpath style="font-family:&quot;Arial Black&quot;" fitshape="t" trim="t" string="ВЕСТНИК"/>
                </v:shape>
              </w:pict>
            </w:r>
          </w:p>
          <w:p w:rsidR="00C923F4" w:rsidRPr="00713255" w:rsidRDefault="00C923F4" w:rsidP="00EA4A18">
            <w:pPr>
              <w:ind w:left="1176"/>
              <w:rPr>
                <w:rFonts w:ascii="Times New Roman" w:hAnsi="Times New Roman" w:cs="Times New Roman"/>
                <w:b/>
                <w:sz w:val="28"/>
                <w:szCs w:val="28"/>
              </w:rPr>
            </w:pPr>
            <w:r w:rsidRPr="00713255">
              <w:rPr>
                <w:rFonts w:ascii="Times New Roman" w:hAnsi="Times New Roman" w:cs="Times New Roman"/>
                <w:b/>
                <w:sz w:val="28"/>
                <w:szCs w:val="28"/>
              </w:rPr>
              <w:t xml:space="preserve">                                      </w:t>
            </w:r>
            <w:r w:rsidR="0027018A" w:rsidRPr="0027018A">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2.35pt" fillcolor="#06c" strokecolor="#9cf" strokeweight="1.5pt">
                  <v:shadow on="t" color="#900"/>
                  <v:textpath style="font-family:&quot;Impact&quot;;v-text-kern:t" trim="t" fitpath="t" string="МО ШИПИЦЫНСКОГО СЕЛЬСОВЕТА"/>
                </v:shape>
              </w:pict>
            </w:r>
          </w:p>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rPr>
                <w:rFonts w:ascii="Times New Roman" w:hAnsi="Times New Roman" w:cs="Times New Roman"/>
                <w:b/>
                <w:sz w:val="28"/>
                <w:szCs w:val="28"/>
              </w:rPr>
            </w:pPr>
          </w:p>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rPr>
                <w:rFonts w:ascii="Times New Roman" w:hAnsi="Times New Roman" w:cs="Times New Roman"/>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713255" w:rsidTr="00EA4A18">
              <w:trPr>
                <w:trHeight w:val="1515"/>
              </w:trPr>
              <w:tc>
                <w:tcPr>
                  <w:tcW w:w="4785" w:type="dxa"/>
                  <w:vMerge w:val="restart"/>
                </w:tcPr>
                <w:p w:rsidR="00C923F4" w:rsidRPr="00713255" w:rsidRDefault="00C923F4" w:rsidP="00EA4A18">
                  <w:pPr>
                    <w:rPr>
                      <w:rFonts w:ascii="Times New Roman" w:hAnsi="Times New Roman" w:cs="Times New Roman"/>
                      <w:b/>
                      <w:i/>
                      <w:sz w:val="28"/>
                      <w:szCs w:val="28"/>
                      <w:lang w:val="ru-RU"/>
                    </w:rPr>
                  </w:pPr>
                  <w:r w:rsidRPr="00713255">
                    <w:rPr>
                      <w:rFonts w:ascii="Times New Roman" w:hAnsi="Times New Roman" w:cs="Times New Roman"/>
                      <w:b/>
                      <w:sz w:val="28"/>
                      <w:szCs w:val="28"/>
                      <w:lang w:val="ru-RU"/>
                    </w:rPr>
                    <w:t>Учредитель:</w:t>
                  </w:r>
                </w:p>
                <w:p w:rsidR="00C923F4" w:rsidRPr="00713255" w:rsidRDefault="00C923F4" w:rsidP="00EA4A18">
                  <w:pPr>
                    <w:rPr>
                      <w:rFonts w:ascii="Times New Roman" w:hAnsi="Times New Roman" w:cs="Times New Roman"/>
                      <w:b/>
                      <w:i/>
                      <w:sz w:val="28"/>
                      <w:szCs w:val="28"/>
                      <w:lang w:val="ru-RU"/>
                    </w:rPr>
                  </w:pPr>
                  <w:r w:rsidRPr="00713255">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Pr="00713255" w:rsidRDefault="00C923F4" w:rsidP="00EA4A18">
                  <w:pPr>
                    <w:rPr>
                      <w:rFonts w:ascii="Times New Roman" w:hAnsi="Times New Roman" w:cs="Times New Roman"/>
                      <w:b/>
                      <w:i/>
                      <w:sz w:val="28"/>
                      <w:szCs w:val="28"/>
                      <w:lang w:val="ru-RU"/>
                    </w:rPr>
                  </w:pPr>
                  <w:r w:rsidRPr="00713255">
                    <w:rPr>
                      <w:rFonts w:ascii="Times New Roman" w:hAnsi="Times New Roman" w:cs="Times New Roman"/>
                      <w:b/>
                      <w:sz w:val="28"/>
                      <w:szCs w:val="28"/>
                      <w:lang w:val="ru-RU"/>
                    </w:rPr>
                    <w:t xml:space="preserve">Наш адрес: 632700 Новосибирская область, </w:t>
                  </w:r>
                  <w:proofErr w:type="spellStart"/>
                  <w:r w:rsidRPr="00713255">
                    <w:rPr>
                      <w:rFonts w:ascii="Times New Roman" w:hAnsi="Times New Roman" w:cs="Times New Roman"/>
                      <w:b/>
                      <w:sz w:val="28"/>
                      <w:szCs w:val="28"/>
                      <w:lang w:val="ru-RU"/>
                    </w:rPr>
                    <w:t>Чистоозерный</w:t>
                  </w:r>
                  <w:proofErr w:type="spellEnd"/>
                  <w:r w:rsidRPr="00713255">
                    <w:rPr>
                      <w:rFonts w:ascii="Times New Roman" w:hAnsi="Times New Roman" w:cs="Times New Roman"/>
                      <w:b/>
                      <w:sz w:val="28"/>
                      <w:szCs w:val="28"/>
                      <w:lang w:val="ru-RU"/>
                    </w:rPr>
                    <w:t xml:space="preserve"> район, с</w:t>
                  </w:r>
                  <w:proofErr w:type="gramStart"/>
                  <w:r w:rsidRPr="00713255">
                    <w:rPr>
                      <w:rFonts w:ascii="Times New Roman" w:hAnsi="Times New Roman" w:cs="Times New Roman"/>
                      <w:b/>
                      <w:sz w:val="28"/>
                      <w:szCs w:val="28"/>
                      <w:lang w:val="ru-RU"/>
                    </w:rPr>
                    <w:t>.Ш</w:t>
                  </w:r>
                  <w:proofErr w:type="gramEnd"/>
                  <w:r w:rsidRPr="00713255">
                    <w:rPr>
                      <w:rFonts w:ascii="Times New Roman" w:hAnsi="Times New Roman" w:cs="Times New Roman"/>
                      <w:b/>
                      <w:sz w:val="28"/>
                      <w:szCs w:val="28"/>
                      <w:lang w:val="ru-RU"/>
                    </w:rPr>
                    <w:t>ипицыно, ул. Редько,65</w:t>
                  </w:r>
                </w:p>
                <w:p w:rsidR="00C923F4" w:rsidRPr="00713255" w:rsidRDefault="00C923F4" w:rsidP="00EA4A18">
                  <w:pPr>
                    <w:rPr>
                      <w:rFonts w:ascii="Times New Roman" w:hAnsi="Times New Roman" w:cs="Times New Roman"/>
                      <w:b/>
                      <w:i/>
                      <w:sz w:val="28"/>
                      <w:szCs w:val="28"/>
                      <w:lang w:val="ru-RU"/>
                    </w:rPr>
                  </w:pPr>
                  <w:r w:rsidRPr="00713255">
                    <w:rPr>
                      <w:rFonts w:ascii="Times New Roman" w:hAnsi="Times New Roman" w:cs="Times New Roman"/>
                      <w:b/>
                      <w:sz w:val="28"/>
                      <w:szCs w:val="28"/>
                      <w:lang w:val="ru-RU"/>
                    </w:rPr>
                    <w:t>Телефон 8(383)6893-192</w:t>
                  </w:r>
                </w:p>
                <w:p w:rsidR="00C923F4" w:rsidRPr="00713255" w:rsidRDefault="00C923F4" w:rsidP="00EA4A18">
                  <w:pPr>
                    <w:rPr>
                      <w:rFonts w:ascii="Times New Roman" w:hAnsi="Times New Roman" w:cs="Times New Roman"/>
                      <w:b/>
                      <w:i/>
                      <w:sz w:val="28"/>
                      <w:szCs w:val="28"/>
                      <w:lang w:val="ru-RU"/>
                    </w:rPr>
                  </w:pPr>
                </w:p>
              </w:tc>
            </w:tr>
            <w:tr w:rsidR="00C923F4" w:rsidRPr="00713255" w:rsidTr="00EA4A18">
              <w:trPr>
                <w:trHeight w:val="420"/>
              </w:trPr>
              <w:tc>
                <w:tcPr>
                  <w:tcW w:w="4785" w:type="dxa"/>
                  <w:vMerge/>
                </w:tcPr>
                <w:p w:rsidR="00C923F4" w:rsidRPr="00713255" w:rsidRDefault="00C923F4" w:rsidP="00EA4A18">
                  <w:pPr>
                    <w:rPr>
                      <w:rFonts w:ascii="Times New Roman" w:hAnsi="Times New Roman" w:cs="Times New Roman"/>
                      <w:b/>
                      <w:i/>
                      <w:sz w:val="28"/>
                      <w:szCs w:val="28"/>
                      <w:lang w:val="ru-RU"/>
                    </w:rPr>
                  </w:pPr>
                </w:p>
              </w:tc>
              <w:tc>
                <w:tcPr>
                  <w:tcW w:w="4786" w:type="dxa"/>
                </w:tcPr>
                <w:p w:rsidR="00C923F4" w:rsidRPr="00713255" w:rsidRDefault="00C923F4" w:rsidP="00EA4A18">
                  <w:pPr>
                    <w:rPr>
                      <w:rFonts w:ascii="Times New Roman" w:hAnsi="Times New Roman" w:cs="Times New Roman"/>
                      <w:b/>
                      <w:i/>
                      <w:sz w:val="28"/>
                      <w:szCs w:val="28"/>
                      <w:lang w:val="ru-RU"/>
                    </w:rPr>
                  </w:pPr>
                  <w:r w:rsidRPr="00713255">
                    <w:rPr>
                      <w:rFonts w:ascii="Times New Roman" w:hAnsi="Times New Roman" w:cs="Times New Roman"/>
                      <w:b/>
                      <w:sz w:val="28"/>
                      <w:szCs w:val="28"/>
                      <w:lang w:val="ru-RU"/>
                    </w:rPr>
                    <w:t>Редактор:</w:t>
                  </w:r>
                  <w:r w:rsidR="002F0EEA" w:rsidRPr="00713255">
                    <w:rPr>
                      <w:rFonts w:ascii="Times New Roman" w:hAnsi="Times New Roman" w:cs="Times New Roman"/>
                      <w:b/>
                      <w:sz w:val="28"/>
                      <w:szCs w:val="28"/>
                      <w:lang w:val="ru-RU"/>
                    </w:rPr>
                    <w:t xml:space="preserve"> </w:t>
                  </w:r>
                  <w:proofErr w:type="spellStart"/>
                  <w:r w:rsidR="002F0EEA" w:rsidRPr="00713255">
                    <w:rPr>
                      <w:rFonts w:ascii="Times New Roman" w:hAnsi="Times New Roman" w:cs="Times New Roman"/>
                      <w:b/>
                      <w:sz w:val="28"/>
                      <w:szCs w:val="28"/>
                      <w:lang w:val="ru-RU"/>
                    </w:rPr>
                    <w:t>Макаркина</w:t>
                  </w:r>
                  <w:proofErr w:type="spellEnd"/>
                  <w:r w:rsidR="002F0EEA" w:rsidRPr="00713255">
                    <w:rPr>
                      <w:rFonts w:ascii="Times New Roman" w:hAnsi="Times New Roman" w:cs="Times New Roman"/>
                      <w:b/>
                      <w:sz w:val="28"/>
                      <w:szCs w:val="28"/>
                      <w:lang w:val="ru-RU"/>
                    </w:rPr>
                    <w:t xml:space="preserve"> Г.Д. </w:t>
                  </w:r>
                </w:p>
                <w:p w:rsidR="00C923F4" w:rsidRPr="00713255" w:rsidRDefault="00C923F4" w:rsidP="00EA4A18">
                  <w:pPr>
                    <w:rPr>
                      <w:rFonts w:ascii="Times New Roman" w:hAnsi="Times New Roman" w:cs="Times New Roman"/>
                      <w:b/>
                      <w:i/>
                      <w:sz w:val="28"/>
                      <w:szCs w:val="28"/>
                      <w:lang w:val="ru-RU"/>
                    </w:rPr>
                  </w:pPr>
                  <w:r w:rsidRPr="00713255">
                    <w:rPr>
                      <w:rFonts w:ascii="Times New Roman" w:hAnsi="Times New Roman" w:cs="Times New Roman"/>
                      <w:b/>
                      <w:sz w:val="28"/>
                      <w:szCs w:val="28"/>
                      <w:lang w:val="ru-RU"/>
                    </w:rPr>
                    <w:t xml:space="preserve">Ответственный: </w:t>
                  </w:r>
                  <w:proofErr w:type="spellStart"/>
                  <w:r w:rsidRPr="00713255">
                    <w:rPr>
                      <w:rFonts w:ascii="Times New Roman" w:hAnsi="Times New Roman" w:cs="Times New Roman"/>
                      <w:b/>
                      <w:sz w:val="28"/>
                      <w:szCs w:val="28"/>
                      <w:lang w:val="ru-RU"/>
                    </w:rPr>
                    <w:t>Макаркина</w:t>
                  </w:r>
                  <w:proofErr w:type="spellEnd"/>
                  <w:r w:rsidRPr="00713255">
                    <w:rPr>
                      <w:rFonts w:ascii="Times New Roman" w:hAnsi="Times New Roman" w:cs="Times New Roman"/>
                      <w:b/>
                      <w:sz w:val="28"/>
                      <w:szCs w:val="28"/>
                      <w:lang w:val="ru-RU"/>
                    </w:rPr>
                    <w:t xml:space="preserve"> Г.Д.</w:t>
                  </w:r>
                </w:p>
                <w:p w:rsidR="00C923F4" w:rsidRPr="00713255" w:rsidRDefault="00C923F4" w:rsidP="00EA4A18">
                  <w:pPr>
                    <w:rPr>
                      <w:rFonts w:ascii="Times New Roman" w:hAnsi="Times New Roman" w:cs="Times New Roman"/>
                      <w:b/>
                      <w:i/>
                      <w:sz w:val="28"/>
                      <w:szCs w:val="28"/>
                      <w:lang w:val="ru-RU"/>
                    </w:rPr>
                  </w:pPr>
                  <w:r w:rsidRPr="00713255">
                    <w:rPr>
                      <w:rFonts w:ascii="Times New Roman" w:hAnsi="Times New Roman" w:cs="Times New Roman"/>
                      <w:b/>
                      <w:sz w:val="28"/>
                      <w:szCs w:val="28"/>
                      <w:lang w:val="ru-RU"/>
                    </w:rPr>
                    <w:t>Тираж 10 экз.</w:t>
                  </w:r>
                </w:p>
              </w:tc>
            </w:tr>
          </w:tbl>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ind w:left="1176"/>
              <w:rPr>
                <w:rFonts w:ascii="Times New Roman" w:hAnsi="Times New Roman" w:cs="Times New Roman"/>
                <w:b/>
                <w:sz w:val="28"/>
                <w:szCs w:val="28"/>
              </w:rPr>
            </w:pPr>
          </w:p>
          <w:p w:rsidR="00C923F4" w:rsidRPr="00713255" w:rsidRDefault="00C923F4" w:rsidP="00EA4A18">
            <w:pPr>
              <w:ind w:left="1176"/>
              <w:rPr>
                <w:rFonts w:ascii="Times New Roman" w:hAnsi="Times New Roman" w:cs="Times New Roman"/>
                <w:b/>
                <w:sz w:val="28"/>
                <w:szCs w:val="28"/>
              </w:rPr>
            </w:pPr>
          </w:p>
          <w:p w:rsidR="005D5E18" w:rsidRPr="00713255" w:rsidRDefault="005D5E18" w:rsidP="005D5E18">
            <w:pPr>
              <w:jc w:val="center"/>
              <w:rPr>
                <w:rFonts w:ascii="Times New Roman" w:hAnsi="Times New Roman" w:cs="Times New Roman"/>
                <w:b/>
                <w:i/>
                <w:sz w:val="28"/>
                <w:szCs w:val="28"/>
              </w:rPr>
            </w:pPr>
          </w:p>
          <w:p w:rsidR="005D5E18" w:rsidRPr="00713255" w:rsidRDefault="005D5E18" w:rsidP="005D5E18">
            <w:pPr>
              <w:rPr>
                <w:rFonts w:ascii="Times New Roman" w:hAnsi="Times New Roman" w:cs="Times New Roman"/>
                <w:b/>
                <w:i/>
                <w:sz w:val="28"/>
                <w:szCs w:val="28"/>
              </w:rPr>
            </w:pPr>
          </w:p>
          <w:p w:rsidR="00C923F4" w:rsidRPr="00713255" w:rsidRDefault="00C923F4" w:rsidP="00713255">
            <w:pPr>
              <w:jc w:val="center"/>
              <w:rPr>
                <w:rFonts w:ascii="Times New Roman" w:hAnsi="Times New Roman" w:cs="Times New Roman"/>
                <w:b/>
                <w:sz w:val="36"/>
                <w:szCs w:val="28"/>
              </w:rPr>
            </w:pPr>
            <w:r w:rsidRPr="00713255">
              <w:rPr>
                <w:rFonts w:ascii="Times New Roman" w:hAnsi="Times New Roman" w:cs="Times New Roman"/>
                <w:b/>
                <w:i/>
                <w:sz w:val="36"/>
                <w:szCs w:val="28"/>
              </w:rPr>
              <w:t>В НОМЕРЕ</w:t>
            </w:r>
            <w:r w:rsidRPr="00713255">
              <w:rPr>
                <w:rFonts w:ascii="Times New Roman" w:hAnsi="Times New Roman" w:cs="Times New Roman"/>
                <w:b/>
                <w:sz w:val="36"/>
                <w:szCs w:val="28"/>
              </w:rPr>
              <w:t>:</w:t>
            </w:r>
          </w:p>
          <w:p w:rsidR="007E0FA3" w:rsidRPr="00713255" w:rsidRDefault="00713255" w:rsidP="00713255">
            <w:pPr>
              <w:pStyle w:val="a3"/>
              <w:numPr>
                <w:ilvl w:val="0"/>
                <w:numId w:val="1"/>
              </w:numPr>
              <w:rPr>
                <w:rFonts w:ascii="Times New Roman" w:hAnsi="Times New Roman" w:cs="Times New Roman"/>
                <w:sz w:val="36"/>
                <w:szCs w:val="28"/>
              </w:rPr>
            </w:pPr>
            <w:r w:rsidRPr="00713255">
              <w:rPr>
                <w:rFonts w:ascii="Times New Roman" w:hAnsi="Times New Roman" w:cs="Times New Roman"/>
                <w:b/>
                <w:bCs/>
                <w:sz w:val="36"/>
                <w:szCs w:val="28"/>
              </w:rPr>
              <w:t>«Если Вы провалились под лед».</w:t>
            </w:r>
          </w:p>
          <w:p w:rsidR="00713255" w:rsidRPr="00713255" w:rsidRDefault="00713255" w:rsidP="00713255">
            <w:pPr>
              <w:pStyle w:val="a3"/>
              <w:numPr>
                <w:ilvl w:val="0"/>
                <w:numId w:val="1"/>
              </w:numPr>
              <w:rPr>
                <w:rFonts w:ascii="Times New Roman" w:hAnsi="Times New Roman" w:cs="Times New Roman"/>
                <w:sz w:val="36"/>
                <w:szCs w:val="28"/>
              </w:rPr>
            </w:pPr>
            <w:r w:rsidRPr="00713255">
              <w:rPr>
                <w:rFonts w:ascii="Times New Roman" w:hAnsi="Times New Roman" w:cs="Times New Roman"/>
                <w:b/>
                <w:bCs/>
                <w:sz w:val="36"/>
                <w:szCs w:val="28"/>
              </w:rPr>
              <w:t>«Коварный весенний лед».</w:t>
            </w:r>
          </w:p>
          <w:p w:rsidR="00713255" w:rsidRPr="00713255" w:rsidRDefault="00713255" w:rsidP="00713255">
            <w:pPr>
              <w:pStyle w:val="a3"/>
              <w:numPr>
                <w:ilvl w:val="0"/>
                <w:numId w:val="1"/>
              </w:numPr>
              <w:rPr>
                <w:rFonts w:ascii="Times New Roman" w:hAnsi="Times New Roman" w:cs="Times New Roman"/>
                <w:sz w:val="36"/>
                <w:szCs w:val="28"/>
              </w:rPr>
            </w:pPr>
            <w:r w:rsidRPr="00713255">
              <w:rPr>
                <w:rFonts w:ascii="Times New Roman" w:hAnsi="Times New Roman" w:cs="Times New Roman"/>
                <w:b/>
                <w:bCs/>
                <w:sz w:val="36"/>
                <w:szCs w:val="28"/>
              </w:rPr>
              <w:t xml:space="preserve">«Наибольшую опасность весенний паводок представляет для детей» </w:t>
            </w:r>
          </w:p>
          <w:p w:rsidR="005D5E18" w:rsidRPr="00713255" w:rsidRDefault="005D5E18" w:rsidP="007E0FA3">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5D5E18" w:rsidRPr="00713255" w:rsidRDefault="005D5E18" w:rsidP="005D5E18">
            <w:pPr>
              <w:rPr>
                <w:rStyle w:val="a9"/>
                <w:rFonts w:ascii="Times New Roman" w:eastAsia="Calibri" w:hAnsi="Times New Roman"/>
                <w:b w:val="0"/>
                <w:sz w:val="28"/>
                <w:szCs w:val="28"/>
              </w:rPr>
            </w:pPr>
          </w:p>
          <w:p w:rsidR="00713255" w:rsidRDefault="00713255" w:rsidP="00713255">
            <w:pPr>
              <w:pStyle w:val="2"/>
              <w:jc w:val="center"/>
              <w:rPr>
                <w:rFonts w:ascii="Times New Roman" w:hAnsi="Times New Roman"/>
              </w:rPr>
            </w:pPr>
          </w:p>
          <w:p w:rsidR="00713255" w:rsidRPr="00713255" w:rsidRDefault="00713255" w:rsidP="00713255">
            <w:pPr>
              <w:pStyle w:val="2"/>
              <w:jc w:val="center"/>
              <w:rPr>
                <w:rFonts w:ascii="Times New Roman" w:hAnsi="Times New Roman"/>
                <w:sz w:val="36"/>
              </w:rPr>
            </w:pPr>
            <w:r w:rsidRPr="00713255">
              <w:rPr>
                <w:rFonts w:ascii="Times New Roman" w:hAnsi="Times New Roman"/>
                <w:sz w:val="36"/>
              </w:rPr>
              <w:t>Если вы провалились под лед</w:t>
            </w:r>
          </w:p>
          <w:p w:rsidR="00713255" w:rsidRPr="00713255" w:rsidRDefault="00713255" w:rsidP="00713255">
            <w:pPr>
              <w:pStyle w:val="3"/>
              <w:jc w:val="center"/>
              <w:rPr>
                <w:rFonts w:ascii="Times New Roman" w:eastAsia="Times New Roman" w:hAnsi="Times New Roman" w:cs="Times New Roman"/>
                <w:color w:val="4F81BD"/>
                <w:sz w:val="28"/>
                <w:szCs w:val="28"/>
              </w:rPr>
            </w:pPr>
          </w:p>
          <w:p w:rsidR="00713255" w:rsidRPr="00713255" w:rsidRDefault="00713255" w:rsidP="00713255">
            <w:pPr>
              <w:pStyle w:val="a6"/>
              <w:rPr>
                <w:sz w:val="28"/>
                <w:szCs w:val="28"/>
              </w:rPr>
            </w:pPr>
            <w:r w:rsidRPr="00713255">
              <w:rPr>
                <w:sz w:val="28"/>
                <w:szCs w:val="28"/>
              </w:rPr>
              <w:t xml:space="preserve">При </w:t>
            </w:r>
            <w:proofErr w:type="spellStart"/>
            <w:r w:rsidRPr="00713255">
              <w:rPr>
                <w:sz w:val="28"/>
                <w:szCs w:val="28"/>
              </w:rPr>
              <w:t>проламывании</w:t>
            </w:r>
            <w:proofErr w:type="spellEnd"/>
            <w:r w:rsidRPr="00713255">
              <w:rPr>
                <w:sz w:val="28"/>
                <w:szCs w:val="28"/>
              </w:rPr>
              <w:t xml:space="preserve"> льда необходимо быстро освободится от груза, лечь на живот, широко раскинув руки, и попытаться выползти из опасной зоны. Двигаться нужно только в ту сторону, откуда вы пришли!</w:t>
            </w:r>
          </w:p>
          <w:p w:rsidR="00713255" w:rsidRPr="00713255" w:rsidRDefault="00713255" w:rsidP="00713255">
            <w:pPr>
              <w:pStyle w:val="a6"/>
              <w:rPr>
                <w:sz w:val="28"/>
                <w:szCs w:val="28"/>
              </w:rPr>
            </w:pPr>
            <w:r w:rsidRPr="00713255">
              <w:rPr>
                <w:sz w:val="28"/>
                <w:szCs w:val="28"/>
              </w:rPr>
              <w:t>Если человек оказался в воде, он должен избавиться от всех тяжелых вещей и, удерживаясь на поверхности, попытаться выползти на крепкий лед. Проще всего это сделать, втыкая в лед перочинный нож, острый ключ и пр. В идеале во время перехода через зимний водоем необходимо иметь под руками какой-нибудь острый предмет.</w:t>
            </w:r>
          </w:p>
          <w:p w:rsidR="00713255" w:rsidRPr="00713255" w:rsidRDefault="00713255" w:rsidP="00713255">
            <w:pPr>
              <w:pStyle w:val="a6"/>
              <w:rPr>
                <w:sz w:val="28"/>
                <w:szCs w:val="28"/>
              </w:rPr>
            </w:pPr>
            <w:r w:rsidRPr="00713255">
              <w:rPr>
                <w:sz w:val="28"/>
                <w:szCs w:val="28"/>
              </w:rPr>
              <w:t xml:space="preserve"> Из узкой полыньи надо «выкручиваться», перекатываясь с живота на спину и одновременно выползая на лед. В большой полынье взбираться на лед надо в том месте, где произошло падение. </w:t>
            </w:r>
            <w:proofErr w:type="gramStart"/>
            <w:r w:rsidRPr="00713255">
              <w:rPr>
                <w:sz w:val="28"/>
                <w:szCs w:val="28"/>
              </w:rPr>
              <w:t>В реках с сильным течением надо стараться избегать навальный стороны (откуда уходит вода), чтобы не оказаться втянутым под лед.</w:t>
            </w:r>
            <w:proofErr w:type="gramEnd"/>
            <w:r w:rsidRPr="00713255">
              <w:rPr>
                <w:sz w:val="28"/>
                <w:szCs w:val="28"/>
              </w:rPr>
              <w:t xml:space="preserve"> Как бы ни было сложно выбраться из полыньи против течения, делать это следует там или сбоку. Если лед слабый, его надо подламывать до тех пор, пока не встретится твердый участок.</w:t>
            </w:r>
          </w:p>
          <w:p w:rsidR="00713255" w:rsidRPr="00713255" w:rsidRDefault="00713255" w:rsidP="00713255">
            <w:pPr>
              <w:pStyle w:val="a6"/>
              <w:rPr>
                <w:sz w:val="28"/>
                <w:szCs w:val="28"/>
              </w:rPr>
            </w:pPr>
            <w:r w:rsidRPr="00713255">
              <w:rPr>
                <w:sz w:val="28"/>
                <w:szCs w:val="28"/>
              </w:rPr>
              <w:t xml:space="preserve">Самое главное, когда вы провалились под лед, - </w:t>
            </w:r>
            <w:r w:rsidRPr="00713255">
              <w:rPr>
                <w:rStyle w:val="a5"/>
                <w:sz w:val="28"/>
                <w:szCs w:val="28"/>
              </w:rPr>
              <w:t>сохранять спокойствие и хладнокровие</w:t>
            </w:r>
            <w:r w:rsidRPr="00713255">
              <w:rPr>
                <w:sz w:val="28"/>
                <w:szCs w:val="28"/>
              </w:rPr>
              <w:t>. Даже плохо плавающий человек некоторое (иногда довольно продолжительное) время может удерживаться на поверхности за счет воздушной подушки, образовавшейся под одеждой. И лишь по мере намокания одежды человек теряет дополнительную плавучесть. Этого времени обычно хватает, чтобы выбраться из полыньи.</w:t>
            </w:r>
          </w:p>
          <w:p w:rsidR="00713255" w:rsidRPr="00713255" w:rsidRDefault="00713255" w:rsidP="00713255">
            <w:pPr>
              <w:pStyle w:val="a6"/>
              <w:rPr>
                <w:sz w:val="28"/>
                <w:szCs w:val="28"/>
              </w:rPr>
            </w:pPr>
            <w:r w:rsidRPr="00713255">
              <w:rPr>
                <w:sz w:val="28"/>
                <w:szCs w:val="28"/>
              </w:rPr>
              <w:t>При этом следует помнить, что наиболее продуктивны первые минуты пребывания в холодной воде, пока еще не намокла одежда, не замерзли руки, не развились характерные для переохлаждения слабость и безразличие.</w:t>
            </w:r>
          </w:p>
          <w:p w:rsidR="00713255" w:rsidRPr="00713255" w:rsidRDefault="00713255" w:rsidP="00713255">
            <w:pPr>
              <w:pStyle w:val="a6"/>
              <w:rPr>
                <w:sz w:val="28"/>
                <w:szCs w:val="28"/>
              </w:rPr>
            </w:pPr>
            <w:r w:rsidRPr="00713255">
              <w:rPr>
                <w:rStyle w:val="ae"/>
                <w:b/>
                <w:bCs/>
                <w:sz w:val="28"/>
                <w:szCs w:val="28"/>
              </w:rPr>
              <w:t xml:space="preserve">            Не поддавайтесь панике!</w:t>
            </w:r>
          </w:p>
          <w:p w:rsidR="00713255" w:rsidRPr="00713255" w:rsidRDefault="00713255" w:rsidP="00713255">
            <w:pPr>
              <w:pStyle w:val="a6"/>
              <w:rPr>
                <w:sz w:val="28"/>
                <w:szCs w:val="28"/>
              </w:rPr>
            </w:pPr>
            <w:r w:rsidRPr="00713255">
              <w:rPr>
                <w:rStyle w:val="ae"/>
                <w:b/>
                <w:bCs/>
                <w:sz w:val="28"/>
                <w:szCs w:val="28"/>
              </w:rPr>
              <w:t>Наползайте на лед с широко расставленными руками. Делайте попытки еще и еще одновременно зовите на помощь.</w:t>
            </w:r>
          </w:p>
          <w:p w:rsidR="00713255" w:rsidRPr="00713255" w:rsidRDefault="00713255" w:rsidP="00713255">
            <w:pPr>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w:t>
            </w:r>
            <w:proofErr w:type="spellStart"/>
            <w:r w:rsidRPr="00713255">
              <w:rPr>
                <w:rFonts w:ascii="Times New Roman" w:eastAsia="Times New Roman" w:hAnsi="Times New Roman" w:cs="Times New Roman"/>
                <w:sz w:val="28"/>
                <w:szCs w:val="28"/>
              </w:rPr>
              <w:t>Купинское</w:t>
            </w:r>
            <w:proofErr w:type="spellEnd"/>
            <w:r w:rsidRPr="00713255">
              <w:rPr>
                <w:rFonts w:ascii="Times New Roman" w:eastAsia="Times New Roman" w:hAnsi="Times New Roman" w:cs="Times New Roman"/>
                <w:sz w:val="28"/>
                <w:szCs w:val="28"/>
              </w:rPr>
              <w:t xml:space="preserve"> инспекторское отделение ФКУ «Центр ГИМС МЧС России по Новосибирской области»</w:t>
            </w:r>
          </w:p>
          <w:p w:rsidR="00713255" w:rsidRPr="00713255" w:rsidRDefault="00713255" w:rsidP="00713255">
            <w:pPr>
              <w:pStyle w:val="3"/>
              <w:jc w:val="center"/>
              <w:rPr>
                <w:rFonts w:ascii="Times New Roman" w:eastAsia="Times New Roman" w:hAnsi="Times New Roman" w:cs="Times New Roman"/>
                <w:color w:val="4F81BD"/>
                <w:sz w:val="28"/>
                <w:szCs w:val="28"/>
              </w:rPr>
            </w:pPr>
            <w:r w:rsidRPr="00713255">
              <w:rPr>
                <w:rFonts w:ascii="Times New Roman" w:eastAsia="Times New Roman" w:hAnsi="Times New Roman" w:cs="Times New Roman"/>
                <w:color w:val="4F81BD"/>
                <w:sz w:val="28"/>
                <w:szCs w:val="28"/>
              </w:rPr>
              <w:t xml:space="preserve">  </w:t>
            </w:r>
          </w:p>
          <w:p w:rsidR="00713255" w:rsidRPr="00713255" w:rsidRDefault="00713255" w:rsidP="00713255">
            <w:pPr>
              <w:rPr>
                <w:rFonts w:ascii="Times New Roman" w:hAnsi="Times New Roman" w:cs="Times New Roman"/>
                <w:b/>
                <w:bCs/>
                <w:sz w:val="28"/>
                <w:szCs w:val="28"/>
              </w:rPr>
            </w:pPr>
          </w:p>
          <w:p w:rsidR="00713255" w:rsidRPr="00713255" w:rsidRDefault="00713255" w:rsidP="00713255">
            <w:pPr>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lastRenderedPageBreak/>
              <w:t xml:space="preserve">Работа по обеспечению                                                                                                                                                                                                                        «Безопасности жизни людей на льду»                                                                                                            </w:t>
            </w:r>
            <w:r w:rsidRPr="00713255">
              <w:rPr>
                <w:rFonts w:ascii="Times New Roman" w:eastAsia="Times New Roman" w:hAnsi="Times New Roman" w:cs="Times New Roman"/>
                <w:vanish/>
                <w:sz w:val="28"/>
                <w:szCs w:val="28"/>
              </w:rPr>
              <w:t xml:space="preserve">                                                                                     Начинается с</w:t>
            </w:r>
            <w:r w:rsidRPr="00713255">
              <w:rPr>
                <w:rFonts w:ascii="Times New Roman" w:eastAsia="Times New Roman" w:hAnsi="Times New Roman" w:cs="Times New Roman"/>
                <w:sz w:val="28"/>
                <w:szCs w:val="28"/>
              </w:rPr>
              <w:t xml:space="preserve">              Начинается с профилактики.                                                                                                                          </w:t>
            </w:r>
          </w:p>
          <w:p w:rsidR="00713255" w:rsidRPr="00713255" w:rsidRDefault="00713255" w:rsidP="00713255">
            <w:pPr>
              <w:rPr>
                <w:rFonts w:ascii="Times New Roman" w:eastAsia="Times New Roman" w:hAnsi="Times New Roman" w:cs="Times New Roman"/>
                <w:sz w:val="28"/>
                <w:szCs w:val="28"/>
              </w:rPr>
            </w:pPr>
          </w:p>
          <w:p w:rsidR="00713255" w:rsidRPr="00713255" w:rsidRDefault="00713255" w:rsidP="00713255">
            <w:pPr>
              <w:jc w:val="center"/>
              <w:outlineLvl w:val="0"/>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                                                                                                                                                                                                                                                                                                                                                                          </w:t>
            </w:r>
            <w:r w:rsidRPr="00713255">
              <w:rPr>
                <w:rFonts w:ascii="Times New Roman" w:eastAsia="Times New Roman" w:hAnsi="Times New Roman" w:cs="Times New Roman"/>
                <w:b/>
                <w:sz w:val="28"/>
                <w:szCs w:val="28"/>
              </w:rPr>
              <w:t xml:space="preserve"> КОВАРНЫЙ  ВЕСЕННИЙ  ЛЕД</w:t>
            </w:r>
            <w:proofErr w:type="gramStart"/>
            <w:r w:rsidRPr="00713255">
              <w:rPr>
                <w:rFonts w:ascii="Times New Roman" w:eastAsia="Times New Roman" w:hAnsi="Times New Roman" w:cs="Times New Roman"/>
                <w:b/>
                <w:sz w:val="28"/>
                <w:szCs w:val="28"/>
              </w:rPr>
              <w:t xml:space="preserve"> .</w:t>
            </w:r>
            <w:proofErr w:type="gramEnd"/>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                                                                                                                                                                                              В весенний период структура льда изменяется под воздействием природных условий.</w:t>
            </w:r>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Лед становится пористым и рыхлым, поэтому непрочным. Толщина льда в данный период</w:t>
            </w:r>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  Постарайтесь рыбачить компание</w:t>
            </w:r>
            <w:proofErr w:type="gramStart"/>
            <w:r w:rsidRPr="00713255">
              <w:rPr>
                <w:rFonts w:ascii="Times New Roman" w:eastAsia="Times New Roman" w:hAnsi="Times New Roman" w:cs="Times New Roman"/>
                <w:sz w:val="28"/>
                <w:szCs w:val="28"/>
              </w:rPr>
              <w:t>й-</w:t>
            </w:r>
            <w:proofErr w:type="gramEnd"/>
            <w:r w:rsidRPr="00713255">
              <w:rPr>
                <w:rFonts w:ascii="Times New Roman" w:eastAsia="Times New Roman" w:hAnsi="Times New Roman" w:cs="Times New Roman"/>
                <w:sz w:val="28"/>
                <w:szCs w:val="28"/>
              </w:rPr>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   Отправляясь на рыбалку, нужно побеспокоиться не только о хорошем </w:t>
            </w:r>
            <w:proofErr w:type="gramStart"/>
            <w:r w:rsidRPr="00713255">
              <w:rPr>
                <w:rFonts w:ascii="Times New Roman" w:eastAsia="Times New Roman" w:hAnsi="Times New Roman" w:cs="Times New Roman"/>
                <w:sz w:val="28"/>
                <w:szCs w:val="28"/>
              </w:rPr>
              <w:t>улове</w:t>
            </w:r>
            <w:proofErr w:type="gramEnd"/>
            <w:r w:rsidRPr="00713255">
              <w:rPr>
                <w:rFonts w:ascii="Times New Roman" w:eastAsia="Times New Roman" w:hAnsi="Times New Roman" w:cs="Times New Roman"/>
                <w:sz w:val="28"/>
                <w:szCs w:val="28"/>
              </w:rPr>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713255">
                <w:rPr>
                  <w:rFonts w:ascii="Times New Roman" w:eastAsia="Times New Roman" w:hAnsi="Times New Roman" w:cs="Times New Roman"/>
                  <w:sz w:val="28"/>
                  <w:szCs w:val="28"/>
                </w:rPr>
                <w:t>12 см</w:t>
              </w:r>
            </w:smartTag>
            <w:r w:rsidRPr="00713255">
              <w:rPr>
                <w:rFonts w:ascii="Times New Roman" w:eastAsia="Times New Roman" w:hAnsi="Times New Roman" w:cs="Times New Roman"/>
                <w:sz w:val="28"/>
                <w:szCs w:val="28"/>
              </w:rPr>
              <w:t>., так же при себе рекомендуется иметь два шила, связанных между собой.</w:t>
            </w:r>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w:t>
            </w:r>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     При оказании помощи </w:t>
            </w:r>
            <w:proofErr w:type="gramStart"/>
            <w:r w:rsidRPr="00713255">
              <w:rPr>
                <w:rFonts w:ascii="Times New Roman" w:eastAsia="Times New Roman" w:hAnsi="Times New Roman" w:cs="Times New Roman"/>
                <w:sz w:val="28"/>
                <w:szCs w:val="28"/>
              </w:rPr>
              <w:t>терпящему</w:t>
            </w:r>
            <w:proofErr w:type="gramEnd"/>
            <w:r w:rsidRPr="00713255">
              <w:rPr>
                <w:rFonts w:ascii="Times New Roman" w:eastAsia="Times New Roman" w:hAnsi="Times New Roman" w:cs="Times New Roman"/>
                <w:sz w:val="28"/>
                <w:szCs w:val="28"/>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w:t>
            </w:r>
            <w:r w:rsidRPr="00713255">
              <w:rPr>
                <w:rFonts w:ascii="Times New Roman" w:eastAsia="Times New Roman" w:hAnsi="Times New Roman" w:cs="Times New Roman"/>
                <w:sz w:val="28"/>
                <w:szCs w:val="28"/>
              </w:rPr>
              <w:lastRenderedPageBreak/>
              <w:t xml:space="preserve">впереди лежащих за ноги, цепочкой подползти к </w:t>
            </w:r>
            <w:proofErr w:type="gramStart"/>
            <w:r w:rsidRPr="00713255">
              <w:rPr>
                <w:rFonts w:ascii="Times New Roman" w:eastAsia="Times New Roman" w:hAnsi="Times New Roman" w:cs="Times New Roman"/>
                <w:sz w:val="28"/>
                <w:szCs w:val="28"/>
              </w:rPr>
              <w:t>провалившемуся</w:t>
            </w:r>
            <w:proofErr w:type="gramEnd"/>
            <w:r w:rsidRPr="00713255">
              <w:rPr>
                <w:rFonts w:ascii="Times New Roman" w:eastAsia="Times New Roman" w:hAnsi="Times New Roman" w:cs="Times New Roman"/>
                <w:sz w:val="28"/>
                <w:szCs w:val="28"/>
              </w:rPr>
              <w:t xml:space="preserve">. </w:t>
            </w:r>
          </w:p>
          <w:p w:rsidR="00713255" w:rsidRPr="00713255" w:rsidRDefault="00713255" w:rsidP="00713255">
            <w:pPr>
              <w:jc w:val="both"/>
              <w:rPr>
                <w:rFonts w:ascii="Times New Roman" w:eastAsia="Times New Roman" w:hAnsi="Times New Roman" w:cs="Times New Roman"/>
                <w:b/>
                <w:sz w:val="28"/>
                <w:szCs w:val="28"/>
              </w:rPr>
            </w:pPr>
            <w:r w:rsidRPr="00713255">
              <w:rPr>
                <w:rFonts w:ascii="Times New Roman" w:eastAsia="Times New Roman" w:hAnsi="Times New Roman" w:cs="Times New Roman"/>
                <w:sz w:val="28"/>
                <w:szCs w:val="28"/>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713255">
              <w:rPr>
                <w:rFonts w:ascii="Times New Roman" w:eastAsia="Times New Roman" w:hAnsi="Times New Roman" w:cs="Times New Roman"/>
                <w:sz w:val="28"/>
                <w:szCs w:val="28"/>
              </w:rPr>
              <w:t>сторону</w:t>
            </w:r>
            <w:proofErr w:type="gramEnd"/>
            <w:r w:rsidRPr="00713255">
              <w:rPr>
                <w:rFonts w:ascii="Times New Roman" w:eastAsia="Times New Roman" w:hAnsi="Times New Roman" w:cs="Times New Roman"/>
                <w:sz w:val="28"/>
                <w:szCs w:val="28"/>
              </w:rPr>
              <w:t xml:space="preserve"> откуда пришли, ведь лед здесь уже проверен на прочность. А далее в тепл</w:t>
            </w:r>
            <w:proofErr w:type="gramStart"/>
            <w:r w:rsidRPr="00713255">
              <w:rPr>
                <w:rFonts w:ascii="Times New Roman" w:eastAsia="Times New Roman" w:hAnsi="Times New Roman" w:cs="Times New Roman"/>
                <w:sz w:val="28"/>
                <w:szCs w:val="28"/>
              </w:rPr>
              <w:t>о-</w:t>
            </w:r>
            <w:proofErr w:type="gramEnd"/>
            <w:r w:rsidRPr="00713255">
              <w:rPr>
                <w:rFonts w:ascii="Times New Roman" w:eastAsia="Times New Roman" w:hAnsi="Times New Roman" w:cs="Times New Roman"/>
                <w:sz w:val="28"/>
                <w:szCs w:val="28"/>
              </w:rPr>
              <w:t xml:space="preserve"> сменить одежду, горячий</w:t>
            </w:r>
            <w:r w:rsidRPr="00713255">
              <w:rPr>
                <w:rStyle w:val="10"/>
                <w:rFonts w:ascii="Times New Roman" w:eastAsiaTheme="minorEastAsia" w:hAnsi="Times New Roman"/>
                <w:b w:val="0"/>
                <w:sz w:val="28"/>
                <w:szCs w:val="28"/>
              </w:rPr>
              <w:t xml:space="preserve"> чай и согреться.</w:t>
            </w:r>
            <w:r w:rsidRPr="00713255">
              <w:rPr>
                <w:rFonts w:ascii="Times New Roman" w:eastAsia="Times New Roman" w:hAnsi="Times New Roman" w:cs="Times New Roman"/>
                <w:b/>
                <w:sz w:val="28"/>
                <w:szCs w:val="28"/>
              </w:rPr>
              <w:t xml:space="preserve">  </w:t>
            </w:r>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     Ежегодно администрациями МО района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713255" w:rsidRPr="00713255" w:rsidRDefault="00713255" w:rsidP="00713255">
            <w:pPr>
              <w:jc w:val="both"/>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ab/>
              <w:t xml:space="preserve">  Инспектора ГИМС напоминают, что соблюдение правил поведения на льду залог Вашей безопасности.</w:t>
            </w:r>
          </w:p>
          <w:p w:rsidR="00713255" w:rsidRPr="00713255" w:rsidRDefault="00713255" w:rsidP="00713255">
            <w:pPr>
              <w:ind w:firstLine="708"/>
              <w:jc w:val="both"/>
              <w:rPr>
                <w:rStyle w:val="ac"/>
                <w:rFonts w:ascii="Times New Roman" w:eastAsia="Times New Roman" w:hAnsi="Times New Roman" w:cs="Times New Roman"/>
                <w:sz w:val="28"/>
                <w:szCs w:val="28"/>
              </w:rPr>
            </w:pPr>
            <w:r w:rsidRPr="00713255">
              <w:rPr>
                <w:rStyle w:val="ac"/>
                <w:rFonts w:ascii="Times New Roman" w:eastAsia="Times New Roman" w:hAnsi="Times New Roman" w:cs="Times New Roman"/>
                <w:sz w:val="28"/>
                <w:szCs w:val="28"/>
              </w:rPr>
              <w:t xml:space="preserve">Будьте внимательны и осторожны, весенний лед ошибок не прощает. </w:t>
            </w:r>
          </w:p>
          <w:p w:rsidR="00713255" w:rsidRPr="00713255" w:rsidRDefault="00713255" w:rsidP="00713255">
            <w:pPr>
              <w:rPr>
                <w:rFonts w:ascii="Times New Roman" w:eastAsia="Times New Roman" w:hAnsi="Times New Roman" w:cs="Times New Roman"/>
                <w:sz w:val="28"/>
                <w:szCs w:val="28"/>
              </w:rPr>
            </w:pPr>
            <w:r w:rsidRPr="00713255">
              <w:rPr>
                <w:rFonts w:ascii="Times New Roman" w:eastAsia="Times New Roman" w:hAnsi="Times New Roman" w:cs="Times New Roman"/>
                <w:sz w:val="28"/>
                <w:szCs w:val="28"/>
              </w:rPr>
              <w:t xml:space="preserve">                                                                                                                                          </w:t>
            </w:r>
            <w:proofErr w:type="spellStart"/>
            <w:r w:rsidRPr="00713255">
              <w:rPr>
                <w:rFonts w:ascii="Times New Roman" w:eastAsia="Times New Roman" w:hAnsi="Times New Roman" w:cs="Times New Roman"/>
                <w:sz w:val="28"/>
                <w:szCs w:val="28"/>
              </w:rPr>
              <w:t>Купинское</w:t>
            </w:r>
            <w:proofErr w:type="spellEnd"/>
            <w:r w:rsidRPr="00713255">
              <w:rPr>
                <w:rFonts w:ascii="Times New Roman" w:eastAsia="Times New Roman" w:hAnsi="Times New Roman" w:cs="Times New Roman"/>
                <w:sz w:val="28"/>
                <w:szCs w:val="28"/>
              </w:rPr>
              <w:t xml:space="preserve"> инспекторское отделение ФКУ «Центр ГИМС МЧС России по Новосибирской области»</w:t>
            </w:r>
          </w:p>
          <w:p w:rsidR="00713255" w:rsidRPr="00713255" w:rsidRDefault="00713255" w:rsidP="00713255">
            <w:pPr>
              <w:jc w:val="both"/>
              <w:rPr>
                <w:rStyle w:val="ac"/>
                <w:rFonts w:ascii="Times New Roman" w:eastAsia="Times New Roman" w:hAnsi="Times New Roman" w:cs="Times New Roman"/>
                <w:sz w:val="28"/>
                <w:szCs w:val="28"/>
              </w:rPr>
            </w:pPr>
            <w:r w:rsidRPr="00713255">
              <w:rPr>
                <w:rStyle w:val="ac"/>
                <w:rFonts w:ascii="Times New Roman" w:eastAsia="Times New Roman" w:hAnsi="Times New Roman" w:cs="Times New Roman"/>
                <w:sz w:val="28"/>
                <w:szCs w:val="28"/>
              </w:rPr>
              <w:t xml:space="preserve"> </w:t>
            </w:r>
          </w:p>
          <w:p w:rsidR="00713255" w:rsidRPr="00713255" w:rsidRDefault="00713255" w:rsidP="00713255">
            <w:pPr>
              <w:jc w:val="both"/>
              <w:rPr>
                <w:rFonts w:ascii="Times New Roman" w:hAnsi="Times New Roman" w:cs="Times New Roman"/>
                <w:sz w:val="28"/>
                <w:szCs w:val="28"/>
              </w:rPr>
            </w:pPr>
          </w:p>
          <w:p w:rsidR="008407B2" w:rsidRPr="00713255" w:rsidRDefault="008407B2" w:rsidP="00713255">
            <w:pPr>
              <w:rPr>
                <w:rFonts w:ascii="Times New Roman" w:hAnsi="Times New Roman" w:cs="Times New Roman"/>
                <w:sz w:val="28"/>
                <w:szCs w:val="28"/>
              </w:rPr>
            </w:pPr>
          </w:p>
          <w:p w:rsidR="00713255" w:rsidRPr="00713255" w:rsidRDefault="00713255" w:rsidP="00713255">
            <w:pPr>
              <w:rPr>
                <w:rFonts w:ascii="Times New Roman" w:hAnsi="Times New Roman" w:cs="Times New Roman"/>
                <w:sz w:val="28"/>
                <w:szCs w:val="28"/>
              </w:rPr>
            </w:pPr>
          </w:p>
          <w:p w:rsidR="00713255" w:rsidRPr="00713255" w:rsidRDefault="00713255" w:rsidP="00713255">
            <w:pPr>
              <w:rPr>
                <w:rFonts w:ascii="Times New Roman" w:hAnsi="Times New Roman" w:cs="Times New Roman"/>
                <w:sz w:val="28"/>
                <w:szCs w:val="28"/>
              </w:rPr>
            </w:pPr>
          </w:p>
          <w:p w:rsidR="00713255" w:rsidRPr="00713255" w:rsidRDefault="00713255" w:rsidP="00713255">
            <w:pPr>
              <w:rPr>
                <w:rFonts w:ascii="Times New Roman" w:hAnsi="Times New Roman" w:cs="Times New Roman"/>
                <w:sz w:val="28"/>
                <w:szCs w:val="28"/>
              </w:rPr>
            </w:pPr>
          </w:p>
          <w:p w:rsidR="00713255" w:rsidRPr="00713255" w:rsidRDefault="00713255" w:rsidP="00713255">
            <w:pPr>
              <w:rPr>
                <w:rFonts w:ascii="Times New Roman" w:hAnsi="Times New Roman" w:cs="Times New Roman"/>
                <w:sz w:val="28"/>
                <w:szCs w:val="28"/>
              </w:rPr>
            </w:pPr>
          </w:p>
          <w:p w:rsidR="00713255" w:rsidRPr="00713255" w:rsidRDefault="00713255" w:rsidP="00713255">
            <w:pPr>
              <w:rPr>
                <w:rFonts w:ascii="Times New Roman" w:hAnsi="Times New Roman" w:cs="Times New Roman"/>
                <w:sz w:val="28"/>
                <w:szCs w:val="28"/>
              </w:rPr>
            </w:pPr>
          </w:p>
          <w:p w:rsidR="00713255" w:rsidRPr="00713255" w:rsidRDefault="00713255" w:rsidP="00713255">
            <w:pPr>
              <w:rPr>
                <w:rFonts w:ascii="Times New Roman" w:hAnsi="Times New Roman" w:cs="Times New Roman"/>
                <w:sz w:val="28"/>
                <w:szCs w:val="28"/>
              </w:rPr>
            </w:pPr>
          </w:p>
          <w:p w:rsidR="00713255" w:rsidRPr="00713255" w:rsidRDefault="00713255" w:rsidP="00713255">
            <w:pPr>
              <w:rPr>
                <w:rFonts w:ascii="Times New Roman" w:hAnsi="Times New Roman" w:cs="Times New Roman"/>
                <w:sz w:val="28"/>
                <w:szCs w:val="28"/>
              </w:rPr>
            </w:pPr>
          </w:p>
          <w:p w:rsidR="00713255" w:rsidRPr="00713255" w:rsidRDefault="00713255" w:rsidP="00713255">
            <w:pPr>
              <w:rPr>
                <w:rFonts w:ascii="Times New Roman" w:hAnsi="Times New Roman" w:cs="Times New Roman"/>
                <w:sz w:val="28"/>
                <w:szCs w:val="28"/>
              </w:rPr>
            </w:pPr>
          </w:p>
          <w:p w:rsidR="00713255" w:rsidRPr="00713255" w:rsidRDefault="00713255" w:rsidP="00713255">
            <w:pPr>
              <w:pStyle w:val="a6"/>
              <w:tabs>
                <w:tab w:val="left" w:pos="10795"/>
              </w:tabs>
              <w:ind w:right="-135"/>
              <w:jc w:val="center"/>
              <w:rPr>
                <w:sz w:val="28"/>
                <w:szCs w:val="28"/>
              </w:rPr>
            </w:pPr>
            <w:r w:rsidRPr="00713255">
              <w:rPr>
                <w:b/>
                <w:bCs/>
                <w:color w:val="000000"/>
                <w:sz w:val="28"/>
                <w:szCs w:val="28"/>
              </w:rPr>
              <w:lastRenderedPageBreak/>
              <w:t>Наибольшую опасность весенний паводок представляет для детей.</w:t>
            </w:r>
            <w:r w:rsidRPr="00713255">
              <w:rPr>
                <w:b/>
                <w:bCs/>
                <w:color w:val="000000"/>
                <w:sz w:val="28"/>
                <w:szCs w:val="28"/>
              </w:rPr>
              <w:br/>
            </w:r>
          </w:p>
          <w:p w:rsidR="00713255" w:rsidRPr="00713255" w:rsidRDefault="00713255" w:rsidP="00713255">
            <w:pPr>
              <w:pStyle w:val="a6"/>
              <w:tabs>
                <w:tab w:val="left" w:pos="10795"/>
              </w:tabs>
              <w:ind w:right="-135"/>
              <w:jc w:val="center"/>
              <w:rPr>
                <w:sz w:val="28"/>
                <w:szCs w:val="28"/>
              </w:rPr>
            </w:pPr>
            <w:r w:rsidRPr="00713255">
              <w:rPr>
                <w:b/>
                <w:sz w:val="28"/>
                <w:szCs w:val="28"/>
              </w:rPr>
              <w:t>Уважаемые родители!</w:t>
            </w:r>
          </w:p>
          <w:p w:rsidR="00713255" w:rsidRPr="00713255" w:rsidRDefault="00713255" w:rsidP="00713255">
            <w:pPr>
              <w:pStyle w:val="a6"/>
              <w:shd w:val="clear" w:color="auto" w:fill="FFFFFF"/>
              <w:rPr>
                <w:color w:val="000000"/>
                <w:sz w:val="28"/>
                <w:szCs w:val="28"/>
              </w:rPr>
            </w:pPr>
            <w:r w:rsidRPr="00713255">
              <w:rPr>
                <w:bCs/>
                <w:color w:val="000000"/>
                <w:sz w:val="28"/>
                <w:szCs w:val="28"/>
              </w:rPr>
              <w:t xml:space="preserve">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 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попадают в водовороты. Оставаясь без присмотра родителей и старших, не зная мер безопасности, так как чувство опасности у ребенка развито слабее любопытства. Играют они повсюду, на крутом берегу, на льду, катаются на льдинах водоема. Оторванная льдина, холодная вода, быстрое течение грозят гибелью. Такая беспечность порой кончается трагически.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 Пренебрежение данными рекомендациями несет смертельную опасность. Не допускайте бесконтрольного нахождения и игр детей вблизи водоемов. Во время отдыха вблизи водоема дети должны находиться под постоянным, бдительным присмотром родителей. Также нужно усилить </w:t>
            </w:r>
            <w:proofErr w:type="gramStart"/>
            <w:r w:rsidRPr="00713255">
              <w:rPr>
                <w:bCs/>
                <w:color w:val="000000"/>
                <w:sz w:val="28"/>
                <w:szCs w:val="28"/>
              </w:rPr>
              <w:t>контроль за</w:t>
            </w:r>
            <w:proofErr w:type="gramEnd"/>
            <w:r w:rsidRPr="00713255">
              <w:rPr>
                <w:bCs/>
                <w:color w:val="000000"/>
                <w:sz w:val="28"/>
                <w:szCs w:val="28"/>
              </w:rPr>
              <w:t xml:space="preserve"> детьми во время игр. Не оставляйте детей без присмотра,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w:t>
            </w:r>
            <w:r w:rsidRPr="00713255">
              <w:rPr>
                <w:sz w:val="28"/>
                <w:szCs w:val="28"/>
              </w:rPr>
              <w:t xml:space="preserve"> Не следует брать детей в м</w:t>
            </w:r>
            <w:proofErr w:type="gramStart"/>
            <w:r w:rsidRPr="00713255">
              <w:rPr>
                <w:sz w:val="28"/>
                <w:szCs w:val="28"/>
              </w:rPr>
              <w:t>.с</w:t>
            </w:r>
            <w:proofErr w:type="gramEnd"/>
            <w:r w:rsidRPr="00713255">
              <w:rPr>
                <w:sz w:val="28"/>
                <w:szCs w:val="28"/>
              </w:rPr>
              <w:t xml:space="preserve">уда. Оставлять без присмотра </w:t>
            </w:r>
            <w:proofErr w:type="spellStart"/>
            <w:r w:rsidRPr="00713255">
              <w:rPr>
                <w:sz w:val="28"/>
                <w:szCs w:val="28"/>
              </w:rPr>
              <w:t>плавсредства</w:t>
            </w:r>
            <w:proofErr w:type="spellEnd"/>
            <w:r w:rsidRPr="00713255">
              <w:rPr>
                <w:sz w:val="28"/>
                <w:szCs w:val="28"/>
              </w:rPr>
              <w:t xml:space="preserve">. Если на приусадебном участке находится колодец, он должен закрываться плотной крышкой, недоступной для детского пользования. Родители обязаны уметь оказывать первую доврачебную помощь. </w:t>
            </w:r>
          </w:p>
          <w:p w:rsidR="00713255" w:rsidRPr="00713255" w:rsidRDefault="00713255" w:rsidP="00713255">
            <w:pPr>
              <w:rPr>
                <w:rFonts w:ascii="Times New Roman" w:hAnsi="Times New Roman" w:cs="Times New Roman"/>
                <w:sz w:val="28"/>
                <w:szCs w:val="28"/>
              </w:rPr>
            </w:pPr>
            <w:proofErr w:type="spellStart"/>
            <w:r w:rsidRPr="00713255">
              <w:rPr>
                <w:rFonts w:ascii="Times New Roman" w:hAnsi="Times New Roman" w:cs="Times New Roman"/>
                <w:sz w:val="28"/>
                <w:szCs w:val="28"/>
              </w:rPr>
              <w:t>Купинское</w:t>
            </w:r>
            <w:proofErr w:type="spellEnd"/>
            <w:r w:rsidRPr="00713255">
              <w:rPr>
                <w:rFonts w:ascii="Times New Roman" w:hAnsi="Times New Roman" w:cs="Times New Roman"/>
                <w:sz w:val="28"/>
                <w:szCs w:val="28"/>
              </w:rPr>
              <w:t xml:space="preserve"> инспекторское отделение ФКУ «Центр ГИМС МЧС России по Новосибирской области»</w:t>
            </w:r>
          </w:p>
          <w:p w:rsidR="00713255" w:rsidRPr="00713255" w:rsidRDefault="00713255" w:rsidP="00713255">
            <w:pPr>
              <w:pStyle w:val="a6"/>
              <w:jc w:val="both"/>
              <w:rPr>
                <w:b/>
                <w:i/>
                <w:color w:val="000000"/>
                <w:sz w:val="28"/>
                <w:szCs w:val="28"/>
              </w:rPr>
            </w:pPr>
            <w:r w:rsidRPr="00713255">
              <w:rPr>
                <w:b/>
                <w:i/>
                <w:color w:val="000000"/>
                <w:sz w:val="28"/>
                <w:szCs w:val="28"/>
              </w:rPr>
              <w:t xml:space="preserve"> </w:t>
            </w:r>
          </w:p>
          <w:p w:rsidR="00713255" w:rsidRPr="00713255" w:rsidRDefault="00713255" w:rsidP="00713255">
            <w:pPr>
              <w:rPr>
                <w:rFonts w:ascii="Times New Roman" w:hAnsi="Times New Roman" w:cs="Times New Roman"/>
                <w:sz w:val="28"/>
                <w:szCs w:val="28"/>
              </w:rPr>
            </w:pPr>
          </w:p>
          <w:p w:rsidR="00713255" w:rsidRPr="00713255" w:rsidRDefault="00713255" w:rsidP="00713255">
            <w:pPr>
              <w:rPr>
                <w:rFonts w:ascii="Times New Roman" w:hAnsi="Times New Roman" w:cs="Times New Roman"/>
                <w:sz w:val="28"/>
                <w:szCs w:val="28"/>
              </w:rPr>
            </w:pPr>
          </w:p>
        </w:tc>
      </w:tr>
    </w:tbl>
    <w:p w:rsidR="00B678DD" w:rsidRPr="00713255" w:rsidRDefault="00B678DD">
      <w:pPr>
        <w:tabs>
          <w:tab w:val="left" w:pos="1814"/>
        </w:tabs>
        <w:rPr>
          <w:rFonts w:ascii="Times New Roman" w:hAnsi="Times New Roman" w:cs="Times New Roman"/>
          <w:sz w:val="28"/>
          <w:szCs w:val="28"/>
        </w:rPr>
      </w:pPr>
    </w:p>
    <w:sectPr w:rsidR="00B678DD" w:rsidRPr="00713255"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E791E"/>
    <w:multiLevelType w:val="hybridMultilevel"/>
    <w:tmpl w:val="38F09D14"/>
    <w:lvl w:ilvl="0" w:tplc="9FBEE67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23A96"/>
    <w:rsid w:val="000303B1"/>
    <w:rsid w:val="000B3838"/>
    <w:rsid w:val="000E6944"/>
    <w:rsid w:val="0010275D"/>
    <w:rsid w:val="00104139"/>
    <w:rsid w:val="00152D81"/>
    <w:rsid w:val="001707AE"/>
    <w:rsid w:val="001B6833"/>
    <w:rsid w:val="001D1BC5"/>
    <w:rsid w:val="00200D13"/>
    <w:rsid w:val="0020679C"/>
    <w:rsid w:val="0021474E"/>
    <w:rsid w:val="002158AE"/>
    <w:rsid w:val="002512A9"/>
    <w:rsid w:val="0027018A"/>
    <w:rsid w:val="00283EA0"/>
    <w:rsid w:val="002B0862"/>
    <w:rsid w:val="002C2731"/>
    <w:rsid w:val="002C4C08"/>
    <w:rsid w:val="002C70A3"/>
    <w:rsid w:val="002C73C5"/>
    <w:rsid w:val="002E20E2"/>
    <w:rsid w:val="002F0EEA"/>
    <w:rsid w:val="003249CE"/>
    <w:rsid w:val="003347D3"/>
    <w:rsid w:val="00351A0D"/>
    <w:rsid w:val="003628DF"/>
    <w:rsid w:val="00362EBA"/>
    <w:rsid w:val="004508F0"/>
    <w:rsid w:val="00451005"/>
    <w:rsid w:val="0047239D"/>
    <w:rsid w:val="00481516"/>
    <w:rsid w:val="0048290D"/>
    <w:rsid w:val="004A3B10"/>
    <w:rsid w:val="004B39EE"/>
    <w:rsid w:val="004C49AC"/>
    <w:rsid w:val="004C7647"/>
    <w:rsid w:val="004F16B2"/>
    <w:rsid w:val="005201DF"/>
    <w:rsid w:val="00523150"/>
    <w:rsid w:val="00530C21"/>
    <w:rsid w:val="0054110B"/>
    <w:rsid w:val="00597C89"/>
    <w:rsid w:val="005A3C9D"/>
    <w:rsid w:val="005D5E18"/>
    <w:rsid w:val="00607733"/>
    <w:rsid w:val="00614432"/>
    <w:rsid w:val="006469EF"/>
    <w:rsid w:val="00653DC7"/>
    <w:rsid w:val="00666B28"/>
    <w:rsid w:val="0068276D"/>
    <w:rsid w:val="00693CFA"/>
    <w:rsid w:val="00696CA7"/>
    <w:rsid w:val="006A240F"/>
    <w:rsid w:val="006E3E1D"/>
    <w:rsid w:val="006E5832"/>
    <w:rsid w:val="006F2C71"/>
    <w:rsid w:val="00713255"/>
    <w:rsid w:val="00735872"/>
    <w:rsid w:val="0074597E"/>
    <w:rsid w:val="007641E3"/>
    <w:rsid w:val="007C1829"/>
    <w:rsid w:val="007D6E5C"/>
    <w:rsid w:val="007E0E6B"/>
    <w:rsid w:val="007E0FA3"/>
    <w:rsid w:val="007E61DE"/>
    <w:rsid w:val="00815D98"/>
    <w:rsid w:val="0083646E"/>
    <w:rsid w:val="008407B2"/>
    <w:rsid w:val="00866EA6"/>
    <w:rsid w:val="0087334D"/>
    <w:rsid w:val="00893718"/>
    <w:rsid w:val="008D3470"/>
    <w:rsid w:val="008D626E"/>
    <w:rsid w:val="009214F0"/>
    <w:rsid w:val="00924515"/>
    <w:rsid w:val="009418B8"/>
    <w:rsid w:val="00985F5A"/>
    <w:rsid w:val="00990832"/>
    <w:rsid w:val="00995BB2"/>
    <w:rsid w:val="009B16F7"/>
    <w:rsid w:val="009B66B0"/>
    <w:rsid w:val="00A11F8C"/>
    <w:rsid w:val="00A265BF"/>
    <w:rsid w:val="00A335B8"/>
    <w:rsid w:val="00A37865"/>
    <w:rsid w:val="00A647BB"/>
    <w:rsid w:val="00A74A01"/>
    <w:rsid w:val="00A844C5"/>
    <w:rsid w:val="00AF1B59"/>
    <w:rsid w:val="00AF63EB"/>
    <w:rsid w:val="00B01CD6"/>
    <w:rsid w:val="00B678DD"/>
    <w:rsid w:val="00BA1DA3"/>
    <w:rsid w:val="00BB16BE"/>
    <w:rsid w:val="00BB69A8"/>
    <w:rsid w:val="00BF0621"/>
    <w:rsid w:val="00BF18F0"/>
    <w:rsid w:val="00BF44D6"/>
    <w:rsid w:val="00C26413"/>
    <w:rsid w:val="00C37BAA"/>
    <w:rsid w:val="00C649C5"/>
    <w:rsid w:val="00C82C91"/>
    <w:rsid w:val="00C858D6"/>
    <w:rsid w:val="00C923F4"/>
    <w:rsid w:val="00CA6A60"/>
    <w:rsid w:val="00CC0562"/>
    <w:rsid w:val="00D21681"/>
    <w:rsid w:val="00D42C27"/>
    <w:rsid w:val="00D50C80"/>
    <w:rsid w:val="00D87294"/>
    <w:rsid w:val="00DA4E43"/>
    <w:rsid w:val="00DB30A6"/>
    <w:rsid w:val="00DC696D"/>
    <w:rsid w:val="00DE7792"/>
    <w:rsid w:val="00DF32B7"/>
    <w:rsid w:val="00DF6FBC"/>
    <w:rsid w:val="00E02FF8"/>
    <w:rsid w:val="00E1399C"/>
    <w:rsid w:val="00E40F14"/>
    <w:rsid w:val="00E40FD8"/>
    <w:rsid w:val="00EA4A18"/>
    <w:rsid w:val="00EB09C9"/>
    <w:rsid w:val="00EC2EFD"/>
    <w:rsid w:val="00F86ED3"/>
    <w:rsid w:val="00F91F57"/>
    <w:rsid w:val="00F9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7132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uiPriority w:val="99"/>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1">
    <w:name w:val="Body Text 3"/>
    <w:basedOn w:val="a"/>
    <w:link w:val="32"/>
    <w:uiPriority w:val="99"/>
    <w:unhideWhenUsed/>
    <w:rsid w:val="00815D98"/>
    <w:pPr>
      <w:spacing w:after="120"/>
    </w:pPr>
    <w:rPr>
      <w:sz w:val="16"/>
      <w:szCs w:val="16"/>
    </w:rPr>
  </w:style>
  <w:style w:type="character" w:customStyle="1" w:styleId="32">
    <w:name w:val="Основной текст 3 Знак"/>
    <w:basedOn w:val="a0"/>
    <w:link w:val="31"/>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semiHidden/>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713255"/>
    <w:rPr>
      <w:rFonts w:asciiTheme="majorHAnsi" w:eastAsiaTheme="majorEastAsia" w:hAnsiTheme="majorHAnsi" w:cstheme="majorBidi"/>
      <w:b/>
      <w:bCs/>
      <w:color w:val="4F81BD" w:themeColor="accent1"/>
    </w:rPr>
  </w:style>
  <w:style w:type="character" w:styleId="ae">
    <w:name w:val="Emphasis"/>
    <w:basedOn w:val="a0"/>
    <w:qFormat/>
    <w:rsid w:val="00713255"/>
    <w:rPr>
      <w:i/>
      <w:iCs/>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E666-27F8-4D1E-ACA4-15D63812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19</cp:revision>
  <cp:lastPrinted>2017-03-16T03:37:00Z</cp:lastPrinted>
  <dcterms:created xsi:type="dcterms:W3CDTF">2014-11-24T10:25:00Z</dcterms:created>
  <dcterms:modified xsi:type="dcterms:W3CDTF">2017-03-28T02:35:00Z</dcterms:modified>
</cp:coreProperties>
</file>