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99" w:type="dxa"/>
        <w:tblInd w:w="-1068"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ayout w:type="fixed"/>
        <w:tblLook w:val="0000"/>
      </w:tblPr>
      <w:tblGrid>
        <w:gridCol w:w="11099"/>
      </w:tblGrid>
      <w:tr w:rsidR="00C923F4" w:rsidRPr="00B1235F" w:rsidTr="007605AD">
        <w:trPr>
          <w:trHeight w:val="5692"/>
        </w:trPr>
        <w:tc>
          <w:tcPr>
            <w:tcW w:w="11099" w:type="dxa"/>
          </w:tcPr>
          <w:tbl>
            <w:tblPr>
              <w:tblStyle w:val="a4"/>
              <w:tblW w:w="9640" w:type="dxa"/>
              <w:tblInd w:w="921" w:type="dxa"/>
              <w:tblLayout w:type="fixed"/>
              <w:tblLook w:val="04A0"/>
            </w:tblPr>
            <w:tblGrid>
              <w:gridCol w:w="1418"/>
              <w:gridCol w:w="6487"/>
              <w:gridCol w:w="1735"/>
            </w:tblGrid>
            <w:tr w:rsidR="00C923F4" w:rsidRPr="00B1235F" w:rsidTr="00D13F8B">
              <w:tc>
                <w:tcPr>
                  <w:tcW w:w="1418" w:type="dxa"/>
                </w:tcPr>
                <w:p w:rsidR="00C923F4" w:rsidRPr="00B1235F" w:rsidRDefault="0047239D" w:rsidP="003509AF">
                  <w:pPr>
                    <w:rPr>
                      <w:rFonts w:ascii="Times New Roman" w:hAnsi="Times New Roman" w:cs="Times New Roman"/>
                      <w:b/>
                      <w:sz w:val="24"/>
                      <w:szCs w:val="24"/>
                      <w:lang w:val="ru-RU"/>
                    </w:rPr>
                  </w:pPr>
                  <w:r w:rsidRPr="00B1235F">
                    <w:rPr>
                      <w:rFonts w:ascii="Times New Roman" w:hAnsi="Times New Roman" w:cs="Times New Roman"/>
                      <w:b/>
                      <w:sz w:val="24"/>
                      <w:szCs w:val="24"/>
                      <w:lang w:val="ru-RU"/>
                    </w:rPr>
                    <w:t>№</w:t>
                  </w:r>
                  <w:r w:rsidR="003509AF">
                    <w:rPr>
                      <w:rFonts w:ascii="Times New Roman" w:hAnsi="Times New Roman" w:cs="Times New Roman"/>
                      <w:b/>
                      <w:sz w:val="24"/>
                      <w:szCs w:val="24"/>
                      <w:lang w:val="ru-RU"/>
                    </w:rPr>
                    <w:t>2</w:t>
                  </w:r>
                  <w:r w:rsidR="00D13F8B" w:rsidRPr="00B1235F">
                    <w:rPr>
                      <w:rFonts w:ascii="Times New Roman" w:hAnsi="Times New Roman" w:cs="Times New Roman"/>
                      <w:b/>
                      <w:sz w:val="24"/>
                      <w:szCs w:val="24"/>
                      <w:lang w:val="ru-RU"/>
                    </w:rPr>
                    <w:t>(</w:t>
                  </w:r>
                  <w:r w:rsidR="00A95A61" w:rsidRPr="00B1235F">
                    <w:rPr>
                      <w:rFonts w:ascii="Times New Roman" w:hAnsi="Times New Roman" w:cs="Times New Roman"/>
                      <w:b/>
                      <w:sz w:val="24"/>
                      <w:szCs w:val="24"/>
                      <w:lang w:val="ru-RU"/>
                    </w:rPr>
                    <w:t>2</w:t>
                  </w:r>
                  <w:r w:rsidR="00B1235F" w:rsidRPr="00B1235F">
                    <w:rPr>
                      <w:rFonts w:ascii="Times New Roman" w:hAnsi="Times New Roman" w:cs="Times New Roman"/>
                      <w:b/>
                      <w:sz w:val="24"/>
                      <w:szCs w:val="24"/>
                      <w:lang w:val="ru-RU"/>
                    </w:rPr>
                    <w:t>3</w:t>
                  </w:r>
                  <w:r w:rsidR="003509AF">
                    <w:rPr>
                      <w:rFonts w:ascii="Times New Roman" w:hAnsi="Times New Roman" w:cs="Times New Roman"/>
                      <w:b/>
                      <w:sz w:val="24"/>
                      <w:szCs w:val="24"/>
                      <w:lang w:val="ru-RU"/>
                    </w:rPr>
                    <w:t>4</w:t>
                  </w:r>
                  <w:r w:rsidR="005D5E18" w:rsidRPr="00B1235F">
                    <w:rPr>
                      <w:rFonts w:ascii="Times New Roman" w:hAnsi="Times New Roman" w:cs="Times New Roman"/>
                      <w:b/>
                      <w:sz w:val="24"/>
                      <w:szCs w:val="24"/>
                      <w:lang w:val="ru-RU"/>
                    </w:rPr>
                    <w:t>)</w:t>
                  </w:r>
                </w:p>
              </w:tc>
              <w:tc>
                <w:tcPr>
                  <w:tcW w:w="6487" w:type="dxa"/>
                </w:tcPr>
                <w:p w:rsidR="00C923F4" w:rsidRPr="00B1235F" w:rsidRDefault="00C923F4" w:rsidP="00EA4A18">
                  <w:pPr>
                    <w:jc w:val="center"/>
                    <w:rPr>
                      <w:rFonts w:ascii="Times New Roman" w:hAnsi="Times New Roman" w:cs="Times New Roman"/>
                      <w:b/>
                      <w:sz w:val="24"/>
                      <w:szCs w:val="24"/>
                      <w:lang w:val="ru-RU"/>
                    </w:rPr>
                  </w:pPr>
                  <w:r w:rsidRPr="00B1235F">
                    <w:rPr>
                      <w:rFonts w:ascii="Times New Roman" w:hAnsi="Times New Roman" w:cs="Times New Roman"/>
                      <w:b/>
                      <w:sz w:val="24"/>
                      <w:szCs w:val="24"/>
                      <w:lang w:val="ru-RU"/>
                    </w:rPr>
                    <w:t>Периодическое печатное издание органов местного самоуправления  Шипицынского сельсовета Чистоозерного района Новосибирской области</w:t>
                  </w:r>
                </w:p>
                <w:p w:rsidR="00C923F4" w:rsidRPr="00B1235F" w:rsidRDefault="00C923F4" w:rsidP="00EA4A18">
                  <w:pPr>
                    <w:jc w:val="center"/>
                    <w:rPr>
                      <w:rFonts w:ascii="Times New Roman" w:hAnsi="Times New Roman" w:cs="Times New Roman"/>
                      <w:sz w:val="24"/>
                      <w:szCs w:val="24"/>
                      <w:lang w:val="ru-RU"/>
                    </w:rPr>
                  </w:pPr>
                </w:p>
              </w:tc>
              <w:tc>
                <w:tcPr>
                  <w:tcW w:w="1735" w:type="dxa"/>
                </w:tcPr>
                <w:p w:rsidR="00C923F4" w:rsidRPr="00B1235F" w:rsidRDefault="003509AF" w:rsidP="004C45B9">
                  <w:pPr>
                    <w:rPr>
                      <w:rFonts w:ascii="Times New Roman" w:hAnsi="Times New Roman" w:cs="Times New Roman"/>
                      <w:b/>
                      <w:sz w:val="24"/>
                      <w:szCs w:val="24"/>
                      <w:lang w:val="ru-RU"/>
                    </w:rPr>
                  </w:pPr>
                  <w:r>
                    <w:rPr>
                      <w:rFonts w:ascii="Times New Roman" w:hAnsi="Times New Roman" w:cs="Times New Roman"/>
                      <w:b/>
                      <w:sz w:val="24"/>
                      <w:szCs w:val="24"/>
                      <w:lang w:val="ru-RU"/>
                    </w:rPr>
                    <w:t>22.02.2018</w:t>
                  </w:r>
                </w:p>
              </w:tc>
            </w:tr>
          </w:tbl>
          <w:p w:rsidR="00C923F4" w:rsidRPr="00B1235F" w:rsidRDefault="00C923F4" w:rsidP="00EA4A18">
            <w:pPr>
              <w:ind w:left="1176"/>
              <w:rPr>
                <w:rFonts w:ascii="Times New Roman" w:hAnsi="Times New Roman" w:cs="Times New Roman"/>
                <w:sz w:val="24"/>
                <w:szCs w:val="24"/>
              </w:rPr>
            </w:pPr>
          </w:p>
          <w:p w:rsidR="00C923F4" w:rsidRPr="00B1235F" w:rsidRDefault="00C923F4" w:rsidP="00EA4A18">
            <w:pPr>
              <w:ind w:left="1176"/>
              <w:rPr>
                <w:rFonts w:ascii="Times New Roman" w:hAnsi="Times New Roman" w:cs="Times New Roman"/>
                <w:sz w:val="24"/>
                <w:szCs w:val="24"/>
              </w:rPr>
            </w:pPr>
          </w:p>
          <w:p w:rsidR="00C923F4" w:rsidRPr="00B1235F" w:rsidRDefault="00C923F4" w:rsidP="00EA4A18">
            <w:pPr>
              <w:ind w:left="1176"/>
              <w:rPr>
                <w:rFonts w:ascii="Times New Roman" w:hAnsi="Times New Roman" w:cs="Times New Roman"/>
                <w:sz w:val="24"/>
                <w:szCs w:val="24"/>
              </w:rPr>
            </w:pPr>
          </w:p>
          <w:p w:rsidR="00C923F4" w:rsidRPr="00B1235F" w:rsidRDefault="002075CC" w:rsidP="005D5E18">
            <w:pPr>
              <w:ind w:left="1176"/>
              <w:jc w:val="center"/>
              <w:rPr>
                <w:rFonts w:ascii="Times New Roman" w:hAnsi="Times New Roman" w:cs="Times New Roman"/>
                <w:color w:val="000000" w:themeColor="text1"/>
                <w:sz w:val="24"/>
                <w:szCs w:val="24"/>
              </w:rPr>
            </w:pPr>
            <w:r w:rsidRPr="002075CC">
              <w:rPr>
                <w:rFonts w:ascii="Times New Roman" w:hAnsi="Times New Roman" w:cs="Times New Roman"/>
                <w:b/>
                <w:sz w:val="24"/>
                <w:szCs w:val="24"/>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194.25pt;height:52.5pt" fillcolor="black">
                  <v:shadow color="#868686"/>
                  <v:textpath style="font-family:&quot;Arial Black&quot;" fitshape="t" trim="t" string="ВЕСТНИК"/>
                </v:shape>
              </w:pict>
            </w:r>
          </w:p>
          <w:p w:rsidR="00C923F4" w:rsidRPr="00B1235F" w:rsidRDefault="00C923F4" w:rsidP="00EA4A18">
            <w:pPr>
              <w:ind w:left="1176"/>
              <w:rPr>
                <w:rFonts w:ascii="Times New Roman" w:hAnsi="Times New Roman" w:cs="Times New Roman"/>
                <w:b/>
                <w:sz w:val="24"/>
                <w:szCs w:val="24"/>
              </w:rPr>
            </w:pPr>
            <w:r w:rsidRPr="00B1235F">
              <w:rPr>
                <w:rFonts w:ascii="Times New Roman" w:hAnsi="Times New Roman" w:cs="Times New Roman"/>
                <w:b/>
                <w:sz w:val="24"/>
                <w:szCs w:val="24"/>
              </w:rPr>
              <w:t xml:space="preserve">                                      </w:t>
            </w:r>
            <w:r w:rsidR="002075CC" w:rsidRPr="002075CC">
              <w:rPr>
                <w:rFonts w:ascii="Times New Roman" w:hAnsi="Times New Roman" w:cs="Times New Roman"/>
                <w:b/>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56pt;height:52.5pt" fillcolor="#06c" strokecolor="#9cf" strokeweight="1.5pt">
                  <v:shadow on="t" color="#900"/>
                  <v:textpath style="font-family:&quot;Impact&quot;;v-text-kern:t" trim="t" fitpath="t" string="МО ШИПИЦЫНСКОГО СЕЛЬСОВЕТА"/>
                </v:shape>
              </w:pict>
            </w:r>
          </w:p>
          <w:p w:rsidR="00C923F4" w:rsidRPr="00B1235F" w:rsidRDefault="00C923F4" w:rsidP="00EA4A18">
            <w:pPr>
              <w:ind w:left="1176"/>
              <w:rPr>
                <w:rFonts w:ascii="Times New Roman" w:hAnsi="Times New Roman" w:cs="Times New Roman"/>
                <w:b/>
                <w:sz w:val="24"/>
                <w:szCs w:val="24"/>
              </w:rPr>
            </w:pPr>
          </w:p>
          <w:p w:rsidR="00C923F4" w:rsidRPr="00B1235F" w:rsidRDefault="00C923F4" w:rsidP="00EA4A18">
            <w:pPr>
              <w:rPr>
                <w:rFonts w:ascii="Times New Roman" w:hAnsi="Times New Roman" w:cs="Times New Roman"/>
                <w:b/>
                <w:sz w:val="24"/>
                <w:szCs w:val="24"/>
              </w:rPr>
            </w:pPr>
          </w:p>
          <w:p w:rsidR="00C923F4" w:rsidRPr="00B1235F" w:rsidRDefault="00C923F4" w:rsidP="00EA4A18">
            <w:pPr>
              <w:ind w:left="1176"/>
              <w:rPr>
                <w:rFonts w:ascii="Times New Roman" w:hAnsi="Times New Roman" w:cs="Times New Roman"/>
                <w:b/>
                <w:sz w:val="24"/>
                <w:szCs w:val="24"/>
              </w:rPr>
            </w:pPr>
          </w:p>
          <w:p w:rsidR="00C923F4" w:rsidRPr="00B1235F" w:rsidRDefault="00C923F4" w:rsidP="00EA4A18">
            <w:pPr>
              <w:ind w:left="1176"/>
              <w:rPr>
                <w:rFonts w:ascii="Times New Roman" w:hAnsi="Times New Roman" w:cs="Times New Roman"/>
                <w:b/>
                <w:sz w:val="24"/>
                <w:szCs w:val="24"/>
              </w:rPr>
            </w:pPr>
          </w:p>
          <w:p w:rsidR="00C923F4" w:rsidRPr="00B1235F" w:rsidRDefault="00C923F4" w:rsidP="00EA4A18">
            <w:pPr>
              <w:rPr>
                <w:rFonts w:ascii="Times New Roman" w:hAnsi="Times New Roman" w:cs="Times New Roman"/>
                <w:b/>
                <w:sz w:val="24"/>
                <w:szCs w:val="24"/>
              </w:rPr>
            </w:pPr>
          </w:p>
          <w:tbl>
            <w:tblPr>
              <w:tblStyle w:val="a4"/>
              <w:tblpPr w:leftFromText="180" w:rightFromText="180" w:vertAnchor="text" w:horzAnchor="margin" w:tblpXSpec="center" w:tblpY="1501"/>
              <w:tblOverlap w:val="never"/>
              <w:tblW w:w="0" w:type="auto"/>
              <w:tblLayout w:type="fixed"/>
              <w:tblLook w:val="04A0"/>
            </w:tblPr>
            <w:tblGrid>
              <w:gridCol w:w="4785"/>
              <w:gridCol w:w="4786"/>
            </w:tblGrid>
            <w:tr w:rsidR="00C923F4" w:rsidRPr="00B1235F" w:rsidTr="00CA1BAA">
              <w:trPr>
                <w:trHeight w:val="1515"/>
              </w:trPr>
              <w:tc>
                <w:tcPr>
                  <w:tcW w:w="4785" w:type="dxa"/>
                  <w:vMerge w:val="restart"/>
                </w:tcPr>
                <w:p w:rsidR="00C923F4" w:rsidRPr="00B1235F" w:rsidRDefault="00C923F4" w:rsidP="00EA4A18">
                  <w:pPr>
                    <w:rPr>
                      <w:rFonts w:ascii="Times New Roman" w:hAnsi="Times New Roman" w:cs="Times New Roman"/>
                      <w:b/>
                      <w:i/>
                      <w:sz w:val="24"/>
                      <w:szCs w:val="24"/>
                      <w:lang w:val="ru-RU"/>
                    </w:rPr>
                  </w:pPr>
                  <w:r w:rsidRPr="00B1235F">
                    <w:rPr>
                      <w:rFonts w:ascii="Times New Roman" w:hAnsi="Times New Roman" w:cs="Times New Roman"/>
                      <w:b/>
                      <w:sz w:val="24"/>
                      <w:szCs w:val="24"/>
                      <w:lang w:val="ru-RU"/>
                    </w:rPr>
                    <w:t>Учредитель:</w:t>
                  </w:r>
                </w:p>
                <w:p w:rsidR="00C923F4" w:rsidRPr="00B1235F" w:rsidRDefault="00C923F4" w:rsidP="00EA4A18">
                  <w:pPr>
                    <w:rPr>
                      <w:rFonts w:ascii="Times New Roman" w:hAnsi="Times New Roman" w:cs="Times New Roman"/>
                      <w:b/>
                      <w:i/>
                      <w:sz w:val="24"/>
                      <w:szCs w:val="24"/>
                      <w:lang w:val="ru-RU"/>
                    </w:rPr>
                  </w:pPr>
                  <w:r w:rsidRPr="00B1235F">
                    <w:rPr>
                      <w:rFonts w:ascii="Times New Roman" w:hAnsi="Times New Roman" w:cs="Times New Roman"/>
                      <w:b/>
                      <w:sz w:val="24"/>
                      <w:szCs w:val="24"/>
                      <w:lang w:val="ru-RU"/>
                    </w:rPr>
                    <w:t>Администрация МО Шипицынского сельсовета Чистоозерного района Новосибирской области</w:t>
                  </w:r>
                </w:p>
              </w:tc>
              <w:tc>
                <w:tcPr>
                  <w:tcW w:w="4786" w:type="dxa"/>
                </w:tcPr>
                <w:p w:rsidR="00C923F4" w:rsidRPr="00B1235F" w:rsidRDefault="00C923F4" w:rsidP="00EA4A18">
                  <w:pPr>
                    <w:rPr>
                      <w:rFonts w:ascii="Times New Roman" w:hAnsi="Times New Roman" w:cs="Times New Roman"/>
                      <w:b/>
                      <w:i/>
                      <w:sz w:val="24"/>
                      <w:szCs w:val="24"/>
                      <w:lang w:val="ru-RU"/>
                    </w:rPr>
                  </w:pPr>
                  <w:r w:rsidRPr="00B1235F">
                    <w:rPr>
                      <w:rFonts w:ascii="Times New Roman" w:hAnsi="Times New Roman" w:cs="Times New Roman"/>
                      <w:b/>
                      <w:sz w:val="24"/>
                      <w:szCs w:val="24"/>
                      <w:lang w:val="ru-RU"/>
                    </w:rPr>
                    <w:t xml:space="preserve">Наш адрес: 632700 Новосибирская область, </w:t>
                  </w:r>
                  <w:proofErr w:type="spellStart"/>
                  <w:r w:rsidRPr="00B1235F">
                    <w:rPr>
                      <w:rFonts w:ascii="Times New Roman" w:hAnsi="Times New Roman" w:cs="Times New Roman"/>
                      <w:b/>
                      <w:sz w:val="24"/>
                      <w:szCs w:val="24"/>
                      <w:lang w:val="ru-RU"/>
                    </w:rPr>
                    <w:t>Чистоозерный</w:t>
                  </w:r>
                  <w:proofErr w:type="spellEnd"/>
                  <w:r w:rsidRPr="00B1235F">
                    <w:rPr>
                      <w:rFonts w:ascii="Times New Roman" w:hAnsi="Times New Roman" w:cs="Times New Roman"/>
                      <w:b/>
                      <w:sz w:val="24"/>
                      <w:szCs w:val="24"/>
                      <w:lang w:val="ru-RU"/>
                    </w:rPr>
                    <w:t xml:space="preserve"> район, с</w:t>
                  </w:r>
                  <w:proofErr w:type="gramStart"/>
                  <w:r w:rsidRPr="00B1235F">
                    <w:rPr>
                      <w:rFonts w:ascii="Times New Roman" w:hAnsi="Times New Roman" w:cs="Times New Roman"/>
                      <w:b/>
                      <w:sz w:val="24"/>
                      <w:szCs w:val="24"/>
                      <w:lang w:val="ru-RU"/>
                    </w:rPr>
                    <w:t>.Ш</w:t>
                  </w:r>
                  <w:proofErr w:type="gramEnd"/>
                  <w:r w:rsidRPr="00B1235F">
                    <w:rPr>
                      <w:rFonts w:ascii="Times New Roman" w:hAnsi="Times New Roman" w:cs="Times New Roman"/>
                      <w:b/>
                      <w:sz w:val="24"/>
                      <w:szCs w:val="24"/>
                      <w:lang w:val="ru-RU"/>
                    </w:rPr>
                    <w:t>ипицыно, ул. Редько,65</w:t>
                  </w:r>
                </w:p>
                <w:p w:rsidR="00C923F4" w:rsidRPr="00B1235F" w:rsidRDefault="00C923F4" w:rsidP="00EA4A18">
                  <w:pPr>
                    <w:rPr>
                      <w:rFonts w:ascii="Times New Roman" w:hAnsi="Times New Roman" w:cs="Times New Roman"/>
                      <w:b/>
                      <w:i/>
                      <w:sz w:val="24"/>
                      <w:szCs w:val="24"/>
                      <w:lang w:val="ru-RU"/>
                    </w:rPr>
                  </w:pPr>
                  <w:r w:rsidRPr="00B1235F">
                    <w:rPr>
                      <w:rFonts w:ascii="Times New Roman" w:hAnsi="Times New Roman" w:cs="Times New Roman"/>
                      <w:b/>
                      <w:sz w:val="24"/>
                      <w:szCs w:val="24"/>
                      <w:lang w:val="ru-RU"/>
                    </w:rPr>
                    <w:t>Телефон 8(383)6893-192</w:t>
                  </w:r>
                </w:p>
                <w:p w:rsidR="00C923F4" w:rsidRPr="00B1235F" w:rsidRDefault="00C923F4" w:rsidP="00EA4A18">
                  <w:pPr>
                    <w:rPr>
                      <w:rFonts w:ascii="Times New Roman" w:hAnsi="Times New Roman" w:cs="Times New Roman"/>
                      <w:b/>
                      <w:i/>
                      <w:sz w:val="24"/>
                      <w:szCs w:val="24"/>
                      <w:lang w:val="ru-RU"/>
                    </w:rPr>
                  </w:pPr>
                </w:p>
              </w:tc>
            </w:tr>
            <w:tr w:rsidR="00C923F4" w:rsidRPr="00B1235F" w:rsidTr="00CA1BAA">
              <w:trPr>
                <w:trHeight w:val="420"/>
              </w:trPr>
              <w:tc>
                <w:tcPr>
                  <w:tcW w:w="4785" w:type="dxa"/>
                  <w:vMerge/>
                </w:tcPr>
                <w:p w:rsidR="00C923F4" w:rsidRPr="00B1235F" w:rsidRDefault="00C923F4" w:rsidP="00EA4A18">
                  <w:pPr>
                    <w:rPr>
                      <w:rFonts w:ascii="Times New Roman" w:hAnsi="Times New Roman" w:cs="Times New Roman"/>
                      <w:b/>
                      <w:i/>
                      <w:sz w:val="24"/>
                      <w:szCs w:val="24"/>
                      <w:lang w:val="ru-RU"/>
                    </w:rPr>
                  </w:pPr>
                </w:p>
              </w:tc>
              <w:tc>
                <w:tcPr>
                  <w:tcW w:w="4786" w:type="dxa"/>
                </w:tcPr>
                <w:p w:rsidR="00C923F4" w:rsidRPr="00B1235F" w:rsidRDefault="00C923F4" w:rsidP="00EA4A18">
                  <w:pPr>
                    <w:rPr>
                      <w:rFonts w:ascii="Times New Roman" w:hAnsi="Times New Roman" w:cs="Times New Roman"/>
                      <w:b/>
                      <w:i/>
                      <w:sz w:val="24"/>
                      <w:szCs w:val="24"/>
                      <w:lang w:val="ru-RU"/>
                    </w:rPr>
                  </w:pPr>
                  <w:r w:rsidRPr="00B1235F">
                    <w:rPr>
                      <w:rFonts w:ascii="Times New Roman" w:hAnsi="Times New Roman" w:cs="Times New Roman"/>
                      <w:b/>
                      <w:sz w:val="24"/>
                      <w:szCs w:val="24"/>
                      <w:lang w:val="ru-RU"/>
                    </w:rPr>
                    <w:t>Редактор:</w:t>
                  </w:r>
                  <w:r w:rsidR="002F0EEA" w:rsidRPr="00B1235F">
                    <w:rPr>
                      <w:rFonts w:ascii="Times New Roman" w:hAnsi="Times New Roman" w:cs="Times New Roman"/>
                      <w:b/>
                      <w:sz w:val="24"/>
                      <w:szCs w:val="24"/>
                      <w:lang w:val="ru-RU"/>
                    </w:rPr>
                    <w:t xml:space="preserve"> </w:t>
                  </w:r>
                  <w:proofErr w:type="spellStart"/>
                  <w:r w:rsidR="002F0EEA" w:rsidRPr="00B1235F">
                    <w:rPr>
                      <w:rFonts w:ascii="Times New Roman" w:hAnsi="Times New Roman" w:cs="Times New Roman"/>
                      <w:b/>
                      <w:sz w:val="24"/>
                      <w:szCs w:val="24"/>
                      <w:lang w:val="ru-RU"/>
                    </w:rPr>
                    <w:t>Макаркина</w:t>
                  </w:r>
                  <w:proofErr w:type="spellEnd"/>
                  <w:r w:rsidR="002F0EEA" w:rsidRPr="00B1235F">
                    <w:rPr>
                      <w:rFonts w:ascii="Times New Roman" w:hAnsi="Times New Roman" w:cs="Times New Roman"/>
                      <w:b/>
                      <w:sz w:val="24"/>
                      <w:szCs w:val="24"/>
                      <w:lang w:val="ru-RU"/>
                    </w:rPr>
                    <w:t xml:space="preserve"> Г.Д. </w:t>
                  </w:r>
                </w:p>
                <w:p w:rsidR="00C923F4" w:rsidRPr="00B1235F" w:rsidRDefault="00C923F4" w:rsidP="00EA4A18">
                  <w:pPr>
                    <w:rPr>
                      <w:rFonts w:ascii="Times New Roman" w:hAnsi="Times New Roman" w:cs="Times New Roman"/>
                      <w:b/>
                      <w:i/>
                      <w:sz w:val="24"/>
                      <w:szCs w:val="24"/>
                      <w:lang w:val="ru-RU"/>
                    </w:rPr>
                  </w:pPr>
                  <w:r w:rsidRPr="00B1235F">
                    <w:rPr>
                      <w:rFonts w:ascii="Times New Roman" w:hAnsi="Times New Roman" w:cs="Times New Roman"/>
                      <w:b/>
                      <w:sz w:val="24"/>
                      <w:szCs w:val="24"/>
                      <w:lang w:val="ru-RU"/>
                    </w:rPr>
                    <w:t xml:space="preserve">Ответственный: </w:t>
                  </w:r>
                  <w:proofErr w:type="spellStart"/>
                  <w:r w:rsidRPr="00B1235F">
                    <w:rPr>
                      <w:rFonts w:ascii="Times New Roman" w:hAnsi="Times New Roman" w:cs="Times New Roman"/>
                      <w:b/>
                      <w:sz w:val="24"/>
                      <w:szCs w:val="24"/>
                      <w:lang w:val="ru-RU"/>
                    </w:rPr>
                    <w:t>Макаркина</w:t>
                  </w:r>
                  <w:proofErr w:type="spellEnd"/>
                  <w:r w:rsidRPr="00B1235F">
                    <w:rPr>
                      <w:rFonts w:ascii="Times New Roman" w:hAnsi="Times New Roman" w:cs="Times New Roman"/>
                      <w:b/>
                      <w:sz w:val="24"/>
                      <w:szCs w:val="24"/>
                      <w:lang w:val="ru-RU"/>
                    </w:rPr>
                    <w:t xml:space="preserve"> Г.Д.</w:t>
                  </w:r>
                </w:p>
                <w:p w:rsidR="00C923F4" w:rsidRPr="00B1235F" w:rsidRDefault="00C923F4" w:rsidP="00EA4A18">
                  <w:pPr>
                    <w:rPr>
                      <w:rFonts w:ascii="Times New Roman" w:hAnsi="Times New Roman" w:cs="Times New Roman"/>
                      <w:b/>
                      <w:i/>
                      <w:sz w:val="24"/>
                      <w:szCs w:val="24"/>
                      <w:lang w:val="ru-RU"/>
                    </w:rPr>
                  </w:pPr>
                  <w:r w:rsidRPr="00B1235F">
                    <w:rPr>
                      <w:rFonts w:ascii="Times New Roman" w:hAnsi="Times New Roman" w:cs="Times New Roman"/>
                      <w:b/>
                      <w:sz w:val="24"/>
                      <w:szCs w:val="24"/>
                      <w:lang w:val="ru-RU"/>
                    </w:rPr>
                    <w:t>Тираж 10 экз.</w:t>
                  </w:r>
                </w:p>
              </w:tc>
            </w:tr>
          </w:tbl>
          <w:p w:rsidR="00C923F4" w:rsidRPr="00B1235F" w:rsidRDefault="00C923F4" w:rsidP="00EA4A18">
            <w:pPr>
              <w:ind w:left="1176"/>
              <w:rPr>
                <w:rFonts w:ascii="Times New Roman" w:hAnsi="Times New Roman" w:cs="Times New Roman"/>
                <w:b/>
                <w:sz w:val="24"/>
                <w:szCs w:val="24"/>
              </w:rPr>
            </w:pPr>
          </w:p>
          <w:p w:rsidR="00C923F4" w:rsidRPr="00B1235F" w:rsidRDefault="00C923F4" w:rsidP="00EA4A18">
            <w:pPr>
              <w:ind w:left="1176"/>
              <w:rPr>
                <w:rFonts w:ascii="Times New Roman" w:hAnsi="Times New Roman" w:cs="Times New Roman"/>
                <w:b/>
                <w:sz w:val="24"/>
                <w:szCs w:val="24"/>
              </w:rPr>
            </w:pPr>
          </w:p>
          <w:p w:rsidR="00C923F4" w:rsidRPr="00B1235F" w:rsidRDefault="00C923F4" w:rsidP="00EA4A18">
            <w:pPr>
              <w:ind w:left="1176"/>
              <w:rPr>
                <w:rFonts w:ascii="Times New Roman" w:hAnsi="Times New Roman" w:cs="Times New Roman"/>
                <w:b/>
                <w:sz w:val="24"/>
                <w:szCs w:val="24"/>
              </w:rPr>
            </w:pPr>
          </w:p>
          <w:p w:rsidR="00C923F4" w:rsidRPr="00B1235F" w:rsidRDefault="00C923F4" w:rsidP="00EA4A18">
            <w:pPr>
              <w:ind w:left="1176"/>
              <w:rPr>
                <w:rFonts w:ascii="Times New Roman" w:hAnsi="Times New Roman" w:cs="Times New Roman"/>
                <w:b/>
                <w:sz w:val="24"/>
                <w:szCs w:val="24"/>
              </w:rPr>
            </w:pPr>
          </w:p>
          <w:p w:rsidR="00C923F4" w:rsidRPr="00B1235F" w:rsidRDefault="00C923F4" w:rsidP="00EA4A18">
            <w:pPr>
              <w:ind w:left="1176"/>
              <w:rPr>
                <w:rFonts w:ascii="Times New Roman" w:hAnsi="Times New Roman" w:cs="Times New Roman"/>
                <w:b/>
                <w:sz w:val="24"/>
                <w:szCs w:val="24"/>
              </w:rPr>
            </w:pPr>
          </w:p>
          <w:p w:rsidR="00C923F4" w:rsidRPr="00B1235F" w:rsidRDefault="00C923F4" w:rsidP="00EA4A18">
            <w:pPr>
              <w:ind w:left="1176"/>
              <w:rPr>
                <w:rFonts w:ascii="Times New Roman" w:hAnsi="Times New Roman" w:cs="Times New Roman"/>
                <w:b/>
                <w:sz w:val="24"/>
                <w:szCs w:val="24"/>
              </w:rPr>
            </w:pPr>
          </w:p>
          <w:p w:rsidR="00C923F4" w:rsidRPr="00B1235F" w:rsidRDefault="00C923F4" w:rsidP="00EA4A18">
            <w:pPr>
              <w:ind w:left="1176"/>
              <w:rPr>
                <w:rFonts w:ascii="Times New Roman" w:hAnsi="Times New Roman" w:cs="Times New Roman"/>
                <w:b/>
                <w:sz w:val="24"/>
                <w:szCs w:val="24"/>
              </w:rPr>
            </w:pPr>
          </w:p>
          <w:p w:rsidR="00C923F4" w:rsidRPr="00B1235F" w:rsidRDefault="00C923F4" w:rsidP="00EA4A18">
            <w:pPr>
              <w:ind w:left="1176"/>
              <w:rPr>
                <w:rFonts w:ascii="Times New Roman" w:hAnsi="Times New Roman" w:cs="Times New Roman"/>
                <w:b/>
                <w:sz w:val="24"/>
                <w:szCs w:val="24"/>
              </w:rPr>
            </w:pPr>
          </w:p>
          <w:p w:rsidR="005D5E18" w:rsidRPr="00B1235F" w:rsidRDefault="005D5E18" w:rsidP="005D5E18">
            <w:pPr>
              <w:jc w:val="center"/>
              <w:rPr>
                <w:rFonts w:ascii="Times New Roman" w:hAnsi="Times New Roman" w:cs="Times New Roman"/>
                <w:b/>
                <w:i/>
                <w:sz w:val="24"/>
                <w:szCs w:val="24"/>
              </w:rPr>
            </w:pPr>
          </w:p>
          <w:p w:rsidR="005D5E18" w:rsidRPr="00B1235F" w:rsidRDefault="005D5E18" w:rsidP="005D5E18">
            <w:pPr>
              <w:rPr>
                <w:rFonts w:ascii="Times New Roman" w:hAnsi="Times New Roman" w:cs="Times New Roman"/>
                <w:b/>
                <w:i/>
                <w:sz w:val="24"/>
                <w:szCs w:val="24"/>
              </w:rPr>
            </w:pPr>
          </w:p>
          <w:p w:rsidR="00A27B6E" w:rsidRPr="00B1235F" w:rsidRDefault="00A27B6E" w:rsidP="005D5E18">
            <w:pPr>
              <w:rPr>
                <w:rFonts w:ascii="Times New Roman" w:hAnsi="Times New Roman" w:cs="Times New Roman"/>
                <w:b/>
                <w:i/>
                <w:sz w:val="24"/>
                <w:szCs w:val="24"/>
              </w:rPr>
            </w:pPr>
          </w:p>
          <w:p w:rsidR="00A27B6E" w:rsidRPr="00B1235F" w:rsidRDefault="00A27B6E" w:rsidP="005D5E18">
            <w:pPr>
              <w:rPr>
                <w:rFonts w:ascii="Times New Roman" w:hAnsi="Times New Roman" w:cs="Times New Roman"/>
                <w:b/>
                <w:i/>
                <w:sz w:val="24"/>
                <w:szCs w:val="24"/>
              </w:rPr>
            </w:pPr>
          </w:p>
          <w:p w:rsidR="00F244C3" w:rsidRPr="00B1235F" w:rsidRDefault="005D5E18" w:rsidP="006861C3">
            <w:pPr>
              <w:rPr>
                <w:rFonts w:ascii="Times New Roman" w:hAnsi="Times New Roman" w:cs="Times New Roman"/>
                <w:b/>
                <w:sz w:val="36"/>
                <w:szCs w:val="36"/>
              </w:rPr>
            </w:pPr>
            <w:r w:rsidRPr="00B1235F">
              <w:rPr>
                <w:rFonts w:ascii="Times New Roman" w:hAnsi="Times New Roman" w:cs="Times New Roman"/>
                <w:b/>
                <w:i/>
                <w:sz w:val="36"/>
                <w:szCs w:val="36"/>
              </w:rPr>
              <w:lastRenderedPageBreak/>
              <w:t xml:space="preserve">                                  </w:t>
            </w:r>
            <w:r w:rsidR="00C923F4" w:rsidRPr="00B1235F">
              <w:rPr>
                <w:rFonts w:ascii="Times New Roman" w:hAnsi="Times New Roman" w:cs="Times New Roman"/>
                <w:b/>
                <w:i/>
                <w:sz w:val="36"/>
                <w:szCs w:val="36"/>
              </w:rPr>
              <w:t>В НОМЕРЕ</w:t>
            </w:r>
            <w:r w:rsidR="00C923F4" w:rsidRPr="00B1235F">
              <w:rPr>
                <w:rFonts w:ascii="Times New Roman" w:hAnsi="Times New Roman" w:cs="Times New Roman"/>
                <w:b/>
                <w:sz w:val="36"/>
                <w:szCs w:val="36"/>
              </w:rPr>
              <w:t>:</w:t>
            </w:r>
          </w:p>
          <w:tbl>
            <w:tblPr>
              <w:tblW w:w="9798" w:type="dxa"/>
              <w:tblLayout w:type="fixed"/>
              <w:tblCellMar>
                <w:left w:w="30" w:type="dxa"/>
                <w:right w:w="30" w:type="dxa"/>
              </w:tblCellMar>
              <w:tblLook w:val="0000"/>
            </w:tblPr>
            <w:tblGrid>
              <w:gridCol w:w="4141"/>
              <w:gridCol w:w="867"/>
              <w:gridCol w:w="692"/>
              <w:gridCol w:w="709"/>
              <w:gridCol w:w="1404"/>
              <w:gridCol w:w="581"/>
              <w:gridCol w:w="1404"/>
            </w:tblGrid>
            <w:tr w:rsidR="00A53D53" w:rsidRPr="00B47AEC" w:rsidTr="001F4B1A">
              <w:trPr>
                <w:trHeight w:val="247"/>
              </w:trPr>
              <w:tc>
                <w:tcPr>
                  <w:tcW w:w="4141" w:type="dxa"/>
                  <w:tcBorders>
                    <w:top w:val="nil"/>
                    <w:left w:val="nil"/>
                    <w:bottom w:val="nil"/>
                    <w:right w:val="nil"/>
                  </w:tcBorders>
                </w:tcPr>
                <w:p w:rsidR="00A53D53" w:rsidRPr="00B47AEC" w:rsidRDefault="00A53D53" w:rsidP="00515FF4">
                  <w:pPr>
                    <w:autoSpaceDE w:val="0"/>
                    <w:autoSpaceDN w:val="0"/>
                    <w:adjustRightInd w:val="0"/>
                    <w:rPr>
                      <w:color w:val="000000"/>
                    </w:rPr>
                  </w:pPr>
                </w:p>
              </w:tc>
              <w:tc>
                <w:tcPr>
                  <w:tcW w:w="867" w:type="dxa"/>
                  <w:tcBorders>
                    <w:top w:val="nil"/>
                    <w:left w:val="nil"/>
                    <w:bottom w:val="nil"/>
                    <w:right w:val="nil"/>
                  </w:tcBorders>
                </w:tcPr>
                <w:p w:rsidR="00A53D53" w:rsidRPr="00B47AEC" w:rsidRDefault="00A53D53" w:rsidP="00515FF4">
                  <w:pPr>
                    <w:autoSpaceDE w:val="0"/>
                    <w:autoSpaceDN w:val="0"/>
                    <w:adjustRightInd w:val="0"/>
                    <w:rPr>
                      <w:color w:val="000000"/>
                    </w:rPr>
                  </w:pPr>
                </w:p>
              </w:tc>
              <w:tc>
                <w:tcPr>
                  <w:tcW w:w="692" w:type="dxa"/>
                  <w:tcBorders>
                    <w:top w:val="nil"/>
                    <w:left w:val="nil"/>
                    <w:bottom w:val="nil"/>
                    <w:right w:val="nil"/>
                  </w:tcBorders>
                </w:tcPr>
                <w:p w:rsidR="00A53D53" w:rsidRPr="00B47AEC" w:rsidRDefault="00A53D53" w:rsidP="00515FF4">
                  <w:pPr>
                    <w:autoSpaceDE w:val="0"/>
                    <w:autoSpaceDN w:val="0"/>
                    <w:adjustRightInd w:val="0"/>
                    <w:rPr>
                      <w:color w:val="000000"/>
                    </w:rPr>
                  </w:pPr>
                </w:p>
              </w:tc>
              <w:tc>
                <w:tcPr>
                  <w:tcW w:w="709" w:type="dxa"/>
                  <w:tcBorders>
                    <w:top w:val="nil"/>
                    <w:left w:val="nil"/>
                    <w:bottom w:val="nil"/>
                    <w:right w:val="nil"/>
                  </w:tcBorders>
                </w:tcPr>
                <w:p w:rsidR="00A53D53" w:rsidRPr="00B47AEC" w:rsidRDefault="00A53D53" w:rsidP="00515FF4">
                  <w:pPr>
                    <w:autoSpaceDE w:val="0"/>
                    <w:autoSpaceDN w:val="0"/>
                    <w:adjustRightInd w:val="0"/>
                    <w:jc w:val="right"/>
                    <w:rPr>
                      <w:color w:val="000000"/>
                    </w:rPr>
                  </w:pPr>
                </w:p>
              </w:tc>
              <w:tc>
                <w:tcPr>
                  <w:tcW w:w="1404" w:type="dxa"/>
                  <w:tcBorders>
                    <w:top w:val="nil"/>
                    <w:left w:val="nil"/>
                    <w:bottom w:val="nil"/>
                    <w:right w:val="nil"/>
                  </w:tcBorders>
                </w:tcPr>
                <w:p w:rsidR="00A53D53" w:rsidRPr="00B47AEC" w:rsidRDefault="00A53D53" w:rsidP="00515FF4">
                  <w:pPr>
                    <w:autoSpaceDE w:val="0"/>
                    <w:autoSpaceDN w:val="0"/>
                    <w:adjustRightInd w:val="0"/>
                    <w:jc w:val="right"/>
                    <w:rPr>
                      <w:color w:val="000000"/>
                    </w:rPr>
                  </w:pPr>
                </w:p>
              </w:tc>
              <w:tc>
                <w:tcPr>
                  <w:tcW w:w="581" w:type="dxa"/>
                  <w:tcBorders>
                    <w:top w:val="nil"/>
                    <w:left w:val="nil"/>
                    <w:bottom w:val="nil"/>
                    <w:right w:val="nil"/>
                  </w:tcBorders>
                </w:tcPr>
                <w:p w:rsidR="00A53D53" w:rsidRPr="00B47AEC" w:rsidRDefault="00A53D53" w:rsidP="00515FF4">
                  <w:pPr>
                    <w:autoSpaceDE w:val="0"/>
                    <w:autoSpaceDN w:val="0"/>
                    <w:adjustRightInd w:val="0"/>
                    <w:jc w:val="right"/>
                    <w:rPr>
                      <w:color w:val="000000"/>
                    </w:rPr>
                  </w:pPr>
                </w:p>
              </w:tc>
              <w:tc>
                <w:tcPr>
                  <w:tcW w:w="1404" w:type="dxa"/>
                  <w:tcBorders>
                    <w:top w:val="nil"/>
                    <w:left w:val="nil"/>
                    <w:bottom w:val="nil"/>
                    <w:right w:val="nil"/>
                  </w:tcBorders>
                </w:tcPr>
                <w:p w:rsidR="00A53D53" w:rsidRPr="00B47AEC" w:rsidRDefault="00A53D53" w:rsidP="00515FF4">
                  <w:pPr>
                    <w:autoSpaceDE w:val="0"/>
                    <w:autoSpaceDN w:val="0"/>
                    <w:adjustRightInd w:val="0"/>
                    <w:jc w:val="right"/>
                    <w:rPr>
                      <w:color w:val="000000"/>
                    </w:rPr>
                  </w:pPr>
                </w:p>
              </w:tc>
            </w:tr>
          </w:tbl>
          <w:p w:rsidR="00A53D53" w:rsidRDefault="003509AF" w:rsidP="001F4B1A">
            <w:pPr>
              <w:pStyle w:val="a3"/>
              <w:numPr>
                <w:ilvl w:val="0"/>
                <w:numId w:val="21"/>
              </w:numPr>
              <w:jc w:val="both"/>
              <w:rPr>
                <w:rFonts w:ascii="Times New Roman" w:hAnsi="Times New Roman" w:cs="Times New Roman"/>
                <w:sz w:val="48"/>
                <w:szCs w:val="48"/>
              </w:rPr>
            </w:pPr>
            <w:r>
              <w:rPr>
                <w:rFonts w:ascii="Times New Roman" w:hAnsi="Times New Roman" w:cs="Times New Roman"/>
                <w:sz w:val="48"/>
                <w:szCs w:val="48"/>
              </w:rPr>
              <w:t xml:space="preserve">ИНФОРМАЦИЯ  ГИМС </w:t>
            </w:r>
          </w:p>
          <w:p w:rsidR="001F4B1A" w:rsidRDefault="001F4B1A" w:rsidP="001F4B1A">
            <w:pPr>
              <w:jc w:val="both"/>
              <w:rPr>
                <w:rFonts w:ascii="Times New Roman" w:hAnsi="Times New Roman" w:cs="Times New Roman"/>
                <w:sz w:val="48"/>
                <w:szCs w:val="48"/>
              </w:rPr>
            </w:pPr>
          </w:p>
          <w:p w:rsidR="001F4B1A" w:rsidRDefault="001F4B1A" w:rsidP="001F4B1A">
            <w:pPr>
              <w:jc w:val="both"/>
              <w:rPr>
                <w:rFonts w:ascii="Times New Roman" w:hAnsi="Times New Roman" w:cs="Times New Roman"/>
                <w:sz w:val="48"/>
                <w:szCs w:val="48"/>
              </w:rPr>
            </w:pPr>
          </w:p>
          <w:p w:rsidR="001F4B1A" w:rsidRDefault="001F4B1A" w:rsidP="001F4B1A">
            <w:pPr>
              <w:jc w:val="both"/>
              <w:rPr>
                <w:rFonts w:ascii="Times New Roman" w:hAnsi="Times New Roman" w:cs="Times New Roman"/>
                <w:sz w:val="48"/>
                <w:szCs w:val="48"/>
              </w:rPr>
            </w:pPr>
          </w:p>
          <w:p w:rsidR="001F4B1A" w:rsidRDefault="001F4B1A" w:rsidP="001F4B1A">
            <w:pPr>
              <w:jc w:val="both"/>
              <w:rPr>
                <w:rFonts w:ascii="Times New Roman" w:hAnsi="Times New Roman" w:cs="Times New Roman"/>
                <w:sz w:val="48"/>
                <w:szCs w:val="48"/>
              </w:rPr>
            </w:pPr>
          </w:p>
          <w:p w:rsidR="001F4B1A" w:rsidRDefault="001F4B1A" w:rsidP="001F4B1A">
            <w:pPr>
              <w:jc w:val="both"/>
              <w:rPr>
                <w:rFonts w:ascii="Times New Roman" w:hAnsi="Times New Roman" w:cs="Times New Roman"/>
                <w:sz w:val="48"/>
                <w:szCs w:val="48"/>
              </w:rPr>
            </w:pPr>
          </w:p>
          <w:p w:rsidR="001F4B1A" w:rsidRDefault="001F4B1A" w:rsidP="001F4B1A">
            <w:pPr>
              <w:jc w:val="both"/>
              <w:rPr>
                <w:rFonts w:ascii="Times New Roman" w:hAnsi="Times New Roman" w:cs="Times New Roman"/>
                <w:sz w:val="48"/>
                <w:szCs w:val="48"/>
              </w:rPr>
            </w:pPr>
          </w:p>
          <w:p w:rsidR="001F4B1A" w:rsidRDefault="001F4B1A" w:rsidP="001F4B1A">
            <w:pPr>
              <w:jc w:val="both"/>
              <w:rPr>
                <w:rFonts w:ascii="Times New Roman" w:hAnsi="Times New Roman" w:cs="Times New Roman"/>
                <w:sz w:val="48"/>
                <w:szCs w:val="48"/>
              </w:rPr>
            </w:pPr>
          </w:p>
          <w:p w:rsidR="001F4B1A" w:rsidRDefault="001F4B1A" w:rsidP="001F4B1A">
            <w:pPr>
              <w:jc w:val="both"/>
              <w:rPr>
                <w:rFonts w:ascii="Times New Roman" w:hAnsi="Times New Roman" w:cs="Times New Roman"/>
                <w:sz w:val="48"/>
                <w:szCs w:val="48"/>
              </w:rPr>
            </w:pPr>
          </w:p>
          <w:p w:rsidR="001F4B1A" w:rsidRDefault="001F4B1A" w:rsidP="001F4B1A">
            <w:pPr>
              <w:jc w:val="both"/>
              <w:rPr>
                <w:rFonts w:ascii="Times New Roman" w:hAnsi="Times New Roman" w:cs="Times New Roman"/>
                <w:sz w:val="48"/>
                <w:szCs w:val="48"/>
              </w:rPr>
            </w:pPr>
          </w:p>
          <w:p w:rsidR="001F4B1A" w:rsidRDefault="001F4B1A" w:rsidP="001F4B1A">
            <w:pPr>
              <w:jc w:val="both"/>
              <w:rPr>
                <w:rFonts w:ascii="Times New Roman" w:hAnsi="Times New Roman" w:cs="Times New Roman"/>
                <w:sz w:val="48"/>
                <w:szCs w:val="48"/>
              </w:rPr>
            </w:pPr>
          </w:p>
          <w:p w:rsidR="001F4B1A" w:rsidRDefault="001F4B1A" w:rsidP="001F4B1A">
            <w:pPr>
              <w:jc w:val="both"/>
              <w:rPr>
                <w:rFonts w:ascii="Times New Roman" w:hAnsi="Times New Roman" w:cs="Times New Roman"/>
                <w:sz w:val="48"/>
                <w:szCs w:val="48"/>
              </w:rPr>
            </w:pPr>
          </w:p>
          <w:p w:rsidR="001F4B1A" w:rsidRDefault="001F4B1A" w:rsidP="001F4B1A">
            <w:pPr>
              <w:jc w:val="both"/>
              <w:rPr>
                <w:rFonts w:ascii="Times New Roman" w:hAnsi="Times New Roman" w:cs="Times New Roman"/>
                <w:sz w:val="48"/>
                <w:szCs w:val="48"/>
              </w:rPr>
            </w:pPr>
          </w:p>
          <w:p w:rsidR="001F4B1A" w:rsidRDefault="001F4B1A" w:rsidP="001F4B1A">
            <w:pPr>
              <w:jc w:val="both"/>
              <w:rPr>
                <w:rFonts w:ascii="Times New Roman" w:hAnsi="Times New Roman" w:cs="Times New Roman"/>
                <w:sz w:val="48"/>
                <w:szCs w:val="48"/>
              </w:rPr>
            </w:pPr>
          </w:p>
          <w:p w:rsidR="001F4B1A" w:rsidRDefault="001F4B1A" w:rsidP="001F4B1A">
            <w:pPr>
              <w:jc w:val="both"/>
              <w:rPr>
                <w:rFonts w:ascii="Times New Roman" w:hAnsi="Times New Roman" w:cs="Times New Roman"/>
                <w:sz w:val="48"/>
                <w:szCs w:val="48"/>
              </w:rPr>
            </w:pPr>
          </w:p>
          <w:p w:rsidR="001F4B1A" w:rsidRDefault="001F4B1A" w:rsidP="001F4B1A">
            <w:pPr>
              <w:jc w:val="both"/>
              <w:rPr>
                <w:rFonts w:ascii="Times New Roman" w:hAnsi="Times New Roman" w:cs="Times New Roman"/>
                <w:sz w:val="48"/>
                <w:szCs w:val="48"/>
              </w:rPr>
            </w:pPr>
          </w:p>
          <w:p w:rsidR="003509AF" w:rsidRPr="007809B1" w:rsidRDefault="003509AF" w:rsidP="003509AF">
            <w:pPr>
              <w:pStyle w:val="a6"/>
              <w:rPr>
                <w:b/>
                <w:sz w:val="40"/>
                <w:szCs w:val="40"/>
              </w:rPr>
            </w:pPr>
            <w:proofErr w:type="spellStart"/>
            <w:proofErr w:type="gramStart"/>
            <w:r w:rsidRPr="007809B1">
              <w:rPr>
                <w:b/>
                <w:sz w:val="40"/>
                <w:szCs w:val="40"/>
              </w:rPr>
              <w:lastRenderedPageBreak/>
              <w:t>Внимание-низкая</w:t>
            </w:r>
            <w:proofErr w:type="spellEnd"/>
            <w:proofErr w:type="gramEnd"/>
            <w:r w:rsidRPr="007809B1">
              <w:rPr>
                <w:b/>
                <w:sz w:val="40"/>
                <w:szCs w:val="40"/>
              </w:rPr>
              <w:t xml:space="preserve"> температура</w:t>
            </w:r>
          </w:p>
          <w:p w:rsidR="003509AF" w:rsidRDefault="003509AF" w:rsidP="003509AF">
            <w:pPr>
              <w:pStyle w:val="a6"/>
            </w:pPr>
            <w:r w:rsidRPr="007809B1">
              <w:rPr>
                <w:b/>
                <w:sz w:val="28"/>
                <w:szCs w:val="28"/>
              </w:rPr>
              <w:t>Много неприятностей несет низкая температура. Наиболее чувствительны к ее действию нос, уши, кисти и стопы, особенно пальцы, которые слабее защищены от холода одеждой и находятся в самых неблагоприятных условиях кровообращения, как наиболее отдаленные от сердца.</w:t>
            </w:r>
            <w:r w:rsidRPr="007809B1">
              <w:rPr>
                <w:b/>
                <w:sz w:val="28"/>
                <w:szCs w:val="28"/>
              </w:rPr>
              <w:br/>
              <w:t>В результате длительного действия низкой температуры может возникнуть обморожение. Медицина различает четыре степени обморожения</w:t>
            </w:r>
            <w:r>
              <w:t>.</w:t>
            </w:r>
            <w:r>
              <w:br/>
            </w:r>
            <w:proofErr w:type="gramStart"/>
            <w:r w:rsidRPr="009469E3">
              <w:rPr>
                <w:sz w:val="28"/>
                <w:szCs w:val="28"/>
              </w:rPr>
              <w:t>П</w:t>
            </w:r>
            <w:proofErr w:type="gramEnd"/>
            <w:r w:rsidRPr="009469E3">
              <w:rPr>
                <w:sz w:val="28"/>
                <w:szCs w:val="28"/>
              </w:rPr>
              <w:t xml:space="preserve"> е </w:t>
            </w:r>
            <w:proofErr w:type="spellStart"/>
            <w:r w:rsidRPr="009469E3">
              <w:rPr>
                <w:sz w:val="28"/>
                <w:szCs w:val="28"/>
              </w:rPr>
              <w:t>р</w:t>
            </w:r>
            <w:proofErr w:type="spellEnd"/>
            <w:r w:rsidRPr="009469E3">
              <w:rPr>
                <w:sz w:val="28"/>
                <w:szCs w:val="28"/>
              </w:rPr>
              <w:t xml:space="preserve"> в а я</w:t>
            </w:r>
            <w:r>
              <w:t xml:space="preserve"> — когда сокращение кровеносных сосудов сопровождается побледнением кожи и потерей чувствительности на участке обморожения.</w:t>
            </w:r>
            <w:r>
              <w:br/>
              <w:t xml:space="preserve">При </w:t>
            </w:r>
            <w:r w:rsidRPr="009469E3">
              <w:rPr>
                <w:sz w:val="28"/>
                <w:szCs w:val="28"/>
              </w:rPr>
              <w:t xml:space="preserve">в т о </w:t>
            </w:r>
            <w:proofErr w:type="spellStart"/>
            <w:proofErr w:type="gramStart"/>
            <w:r w:rsidRPr="009469E3">
              <w:rPr>
                <w:sz w:val="28"/>
                <w:szCs w:val="28"/>
              </w:rPr>
              <w:t>р</w:t>
            </w:r>
            <w:proofErr w:type="spellEnd"/>
            <w:proofErr w:type="gramEnd"/>
            <w:r w:rsidRPr="009469E3">
              <w:rPr>
                <w:sz w:val="28"/>
                <w:szCs w:val="28"/>
              </w:rPr>
              <w:t xml:space="preserve"> о </w:t>
            </w:r>
            <w:proofErr w:type="spellStart"/>
            <w:r w:rsidRPr="009469E3">
              <w:rPr>
                <w:sz w:val="28"/>
                <w:szCs w:val="28"/>
              </w:rPr>
              <w:t>й</w:t>
            </w:r>
            <w:proofErr w:type="spellEnd"/>
            <w:r>
              <w:t xml:space="preserve"> — на побледневшем участке после отогревания появляются пузыри с мутным </w:t>
            </w:r>
            <w:proofErr w:type="spellStart"/>
            <w:r>
              <w:t>крокровянистым</w:t>
            </w:r>
            <w:proofErr w:type="spellEnd"/>
            <w:r>
              <w:t xml:space="preserve"> содержанием, а кожа становится сине-багровой.</w:t>
            </w:r>
            <w:r>
              <w:br/>
              <w:t xml:space="preserve">Признаки </w:t>
            </w:r>
            <w:r w:rsidRPr="009469E3">
              <w:rPr>
                <w:sz w:val="28"/>
                <w:szCs w:val="28"/>
              </w:rPr>
              <w:t xml:space="preserve">т </w:t>
            </w:r>
            <w:proofErr w:type="spellStart"/>
            <w:proofErr w:type="gramStart"/>
            <w:r w:rsidRPr="009469E3">
              <w:rPr>
                <w:sz w:val="28"/>
                <w:szCs w:val="28"/>
              </w:rPr>
              <w:t>р</w:t>
            </w:r>
            <w:proofErr w:type="spellEnd"/>
            <w:proofErr w:type="gramEnd"/>
            <w:r w:rsidRPr="009469E3">
              <w:rPr>
                <w:sz w:val="28"/>
                <w:szCs w:val="28"/>
              </w:rPr>
              <w:t xml:space="preserve"> е т </w:t>
            </w:r>
            <w:proofErr w:type="spellStart"/>
            <w:r w:rsidRPr="009469E3">
              <w:rPr>
                <w:sz w:val="28"/>
                <w:szCs w:val="28"/>
              </w:rPr>
              <w:t>ь</w:t>
            </w:r>
            <w:proofErr w:type="spellEnd"/>
            <w:r w:rsidRPr="009469E3">
              <w:rPr>
                <w:sz w:val="28"/>
                <w:szCs w:val="28"/>
              </w:rPr>
              <w:t xml:space="preserve"> е </w:t>
            </w:r>
            <w:proofErr w:type="spellStart"/>
            <w:r w:rsidRPr="009469E3">
              <w:rPr>
                <w:sz w:val="28"/>
                <w:szCs w:val="28"/>
              </w:rPr>
              <w:t>й</w:t>
            </w:r>
            <w:proofErr w:type="spellEnd"/>
            <w:r>
              <w:t xml:space="preserve"> степени обморожения: в первые дни — синюшная окраска кожи, пузыри, струпья; в последующие дни — участки омертвения кожи.</w:t>
            </w:r>
            <w:r>
              <w:br/>
              <w:t xml:space="preserve">Омертвение кожи и более глубоких тканей характерно для обморожения </w:t>
            </w:r>
            <w:r w:rsidRPr="009469E3">
              <w:rPr>
                <w:sz w:val="28"/>
                <w:szCs w:val="28"/>
              </w:rPr>
              <w:t xml:space="preserve">ч е т в е </w:t>
            </w:r>
            <w:proofErr w:type="spellStart"/>
            <w:proofErr w:type="gramStart"/>
            <w:r w:rsidRPr="009469E3">
              <w:rPr>
                <w:sz w:val="28"/>
                <w:szCs w:val="28"/>
              </w:rPr>
              <w:t>р</w:t>
            </w:r>
            <w:proofErr w:type="spellEnd"/>
            <w:proofErr w:type="gramEnd"/>
            <w:r w:rsidRPr="009469E3">
              <w:rPr>
                <w:sz w:val="28"/>
                <w:szCs w:val="28"/>
              </w:rPr>
              <w:t xml:space="preserve"> т ой</w:t>
            </w:r>
            <w:r>
              <w:t xml:space="preserve"> степени.</w:t>
            </w:r>
            <w:r>
              <w:br/>
              <w:t>При первой степени обморожения помощь пострадавшему состоит в следующем. Побледневший участок тела следует обтереть спиртом или водкой, а затем пальцами медленно и осторожно растирать до покраснения кожи. Обмороженный участок можно также согревать в воде, температуру которой следует медленно повышать от 18 до 37 градусов в течение 20— 30 минут и одновременно (в воде) производить легкое растирание. После восстановления кровообращения обмороженную часть тела надо тепло укутать, а пострадавшего напоить горячим чаем или кофе. В дальнейшем на обмороженное место накладываются мазевые повязки.</w:t>
            </w:r>
            <w:r>
              <w:br/>
              <w:t>Помощь пострадавшим от обморожения второй, третьей и четвертой степени оказывается в лечебном учреждении.</w:t>
            </w:r>
            <w:r>
              <w:br/>
              <w:t xml:space="preserve">Случаются на льду и более тяжелые последствия длительного воздействия низкой температуры </w:t>
            </w:r>
            <w:r w:rsidRPr="009469E3">
              <w:rPr>
                <w:sz w:val="28"/>
                <w:szCs w:val="28"/>
              </w:rPr>
              <w:t xml:space="preserve">— </w:t>
            </w:r>
            <w:proofErr w:type="spellStart"/>
            <w:r w:rsidRPr="009469E3">
              <w:rPr>
                <w:sz w:val="28"/>
                <w:szCs w:val="28"/>
              </w:rPr>
              <w:t>з</w:t>
            </w:r>
            <w:proofErr w:type="spellEnd"/>
            <w:r w:rsidRPr="009469E3">
              <w:rPr>
                <w:sz w:val="28"/>
                <w:szCs w:val="28"/>
              </w:rPr>
              <w:t xml:space="preserve"> а м е </w:t>
            </w:r>
            <w:proofErr w:type="spellStart"/>
            <w:proofErr w:type="gramStart"/>
            <w:r w:rsidRPr="009469E3">
              <w:rPr>
                <w:sz w:val="28"/>
                <w:szCs w:val="28"/>
              </w:rPr>
              <w:t>р</w:t>
            </w:r>
            <w:proofErr w:type="spellEnd"/>
            <w:proofErr w:type="gramEnd"/>
            <w:r w:rsidRPr="009469E3">
              <w:rPr>
                <w:sz w:val="28"/>
                <w:szCs w:val="28"/>
              </w:rPr>
              <w:t xml:space="preserve"> </w:t>
            </w:r>
            <w:proofErr w:type="spellStart"/>
            <w:r w:rsidRPr="009469E3">
              <w:rPr>
                <w:sz w:val="28"/>
                <w:szCs w:val="28"/>
              </w:rPr>
              <w:t>з</w:t>
            </w:r>
            <w:proofErr w:type="spellEnd"/>
            <w:r w:rsidRPr="009469E3">
              <w:rPr>
                <w:sz w:val="28"/>
                <w:szCs w:val="28"/>
              </w:rPr>
              <w:t xml:space="preserve"> а </w:t>
            </w:r>
            <w:proofErr w:type="spellStart"/>
            <w:r w:rsidRPr="009469E3">
              <w:rPr>
                <w:sz w:val="28"/>
                <w:szCs w:val="28"/>
              </w:rPr>
              <w:t>н</w:t>
            </w:r>
            <w:proofErr w:type="spellEnd"/>
            <w:r w:rsidRPr="009469E3">
              <w:rPr>
                <w:sz w:val="28"/>
                <w:szCs w:val="28"/>
              </w:rPr>
              <w:t xml:space="preserve"> и е. </w:t>
            </w:r>
            <w:r>
              <w:rPr>
                <w:sz w:val="28"/>
                <w:szCs w:val="28"/>
              </w:rPr>
              <w:t xml:space="preserve">                                                              </w:t>
            </w:r>
            <w:r w:rsidRPr="00602CE7">
              <w:t xml:space="preserve">Предрасполагают </w:t>
            </w:r>
            <w:r>
              <w:t>к замерзанию: алкогольное опьянение, переутомление при длительной ходьбе и долгое лежание на снегу или льду. Признаки замерзания: озноб, вялость, чувство усталости, тяга ко сну. Человек засыпает, во время сна постепенно ослабевают его дыхание и сердечная деятельность, коченеют конечности и может наступить смерть.</w:t>
            </w:r>
            <w:r>
              <w:br/>
              <w:t xml:space="preserve">Первая помощь </w:t>
            </w:r>
            <w:proofErr w:type="gramStart"/>
            <w:r>
              <w:t>замерзающему</w:t>
            </w:r>
            <w:proofErr w:type="gramEnd"/>
            <w:r>
              <w:t xml:space="preserve"> состоит в следующем. Пострадавшего надо внести в прохладное (!) помещение и чисто вымытыми руками осторожно растереть все его тело. Если после этого он не будет проявлять признаков жизни, сделать ему искусственное дыхание. Надо также как можно скорее обратиться за медицинской помощью. Когда пострадавший придет в сознание, его следует тепло укутать, согреть, дать ему горячее питье. </w:t>
            </w:r>
          </w:p>
          <w:p w:rsidR="003509AF" w:rsidRPr="001A5CF8" w:rsidRDefault="003509AF" w:rsidP="003509AF">
            <w:pPr>
              <w:rPr>
                <w:sz w:val="28"/>
                <w:szCs w:val="28"/>
              </w:rPr>
            </w:pPr>
            <w:proofErr w:type="spellStart"/>
            <w:r w:rsidRPr="001A5CF8">
              <w:rPr>
                <w:sz w:val="28"/>
                <w:szCs w:val="28"/>
              </w:rPr>
              <w:t>Купинское</w:t>
            </w:r>
            <w:proofErr w:type="spellEnd"/>
            <w:r w:rsidRPr="001A5CF8">
              <w:rPr>
                <w:sz w:val="28"/>
                <w:szCs w:val="28"/>
              </w:rPr>
              <w:t xml:space="preserve"> инспекторское отделение ФКУ «Центр ГИМС МЧС России по Новосибирской области</w:t>
            </w:r>
            <w:r>
              <w:rPr>
                <w:sz w:val="28"/>
                <w:szCs w:val="28"/>
              </w:rPr>
              <w:t>»</w:t>
            </w:r>
          </w:p>
          <w:p w:rsidR="003509AF" w:rsidRDefault="003509AF" w:rsidP="003509AF">
            <w:r>
              <w:t xml:space="preserve"> </w:t>
            </w:r>
          </w:p>
          <w:p w:rsidR="001F4B1A" w:rsidRDefault="001F4B1A" w:rsidP="001F4B1A">
            <w:pPr>
              <w:jc w:val="both"/>
              <w:rPr>
                <w:rFonts w:ascii="Times New Roman" w:hAnsi="Times New Roman" w:cs="Times New Roman"/>
                <w:sz w:val="48"/>
                <w:szCs w:val="48"/>
              </w:rPr>
            </w:pPr>
          </w:p>
          <w:p w:rsidR="003509AF" w:rsidRDefault="003509AF" w:rsidP="001F4B1A">
            <w:pPr>
              <w:jc w:val="both"/>
              <w:rPr>
                <w:rFonts w:ascii="Times New Roman" w:hAnsi="Times New Roman" w:cs="Times New Roman"/>
                <w:sz w:val="48"/>
                <w:szCs w:val="48"/>
              </w:rPr>
            </w:pPr>
          </w:p>
          <w:p w:rsidR="003509AF" w:rsidRDefault="003509AF" w:rsidP="001F4B1A">
            <w:pPr>
              <w:jc w:val="both"/>
              <w:rPr>
                <w:rFonts w:ascii="Times New Roman" w:hAnsi="Times New Roman" w:cs="Times New Roman"/>
                <w:sz w:val="48"/>
                <w:szCs w:val="48"/>
              </w:rPr>
            </w:pPr>
          </w:p>
          <w:p w:rsidR="003509AF" w:rsidRPr="00A908A7" w:rsidRDefault="003509AF" w:rsidP="003509AF">
            <w:pPr>
              <w:rPr>
                <w:rFonts w:ascii="Times New Roman" w:hAnsi="Times New Roman"/>
                <w:sz w:val="28"/>
                <w:szCs w:val="28"/>
              </w:rPr>
            </w:pPr>
            <w:r w:rsidRPr="00A908A7">
              <w:rPr>
                <w:rStyle w:val="a9"/>
                <w:rFonts w:eastAsia="Calibri"/>
                <w:sz w:val="48"/>
                <w:szCs w:val="48"/>
              </w:rPr>
              <w:lastRenderedPageBreak/>
              <w:t xml:space="preserve">Инспектора ГИМС призывают рыбаков не </w:t>
            </w:r>
            <w:proofErr w:type="gramStart"/>
            <w:r w:rsidRPr="00A908A7">
              <w:rPr>
                <w:rStyle w:val="a9"/>
                <w:rFonts w:eastAsia="Calibri"/>
                <w:sz w:val="48"/>
                <w:szCs w:val="48"/>
              </w:rPr>
              <w:t>рисковать жизнью выходя</w:t>
            </w:r>
            <w:proofErr w:type="gramEnd"/>
            <w:r w:rsidRPr="00A908A7">
              <w:rPr>
                <w:rStyle w:val="a9"/>
                <w:rFonts w:eastAsia="Calibri"/>
                <w:sz w:val="48"/>
                <w:szCs w:val="48"/>
              </w:rPr>
              <w:t xml:space="preserve"> на лед.                                                                                                                                                                                                           </w:t>
            </w:r>
            <w:r w:rsidRPr="00A908A7">
              <w:rPr>
                <w:rFonts w:ascii="Times New Roman" w:eastAsia="Times New Roman" w:hAnsi="Times New Roman"/>
                <w:sz w:val="24"/>
                <w:szCs w:val="24"/>
              </w:rPr>
              <w:t xml:space="preserve">Помните, что </w:t>
            </w:r>
            <w:r w:rsidRPr="00A908A7">
              <w:rPr>
                <w:rFonts w:ascii="Times New Roman" w:eastAsia="Times New Roman" w:hAnsi="Times New Roman"/>
              </w:rPr>
              <w:t>соблюдение</w:t>
            </w:r>
            <w:r w:rsidRPr="00A908A7">
              <w:rPr>
                <w:rFonts w:ascii="Times New Roman" w:eastAsia="Times New Roman" w:hAnsi="Times New Roman"/>
                <w:sz w:val="24"/>
                <w:szCs w:val="24"/>
              </w:rPr>
              <w:t xml:space="preserve"> правил поведения на водных объектах и экстренный вызов спасателей – это залог вашей безопасности. А выезд на лед автотранспорта категорически запрещен. </w:t>
            </w:r>
            <w:r w:rsidRPr="00A908A7">
              <w:rPr>
                <w:rFonts w:ascii="Times New Roman" w:eastAsia="Times New Roman" w:hAnsi="Times New Roman"/>
                <w:b/>
                <w:bCs/>
                <w:sz w:val="24"/>
                <w:szCs w:val="24"/>
              </w:rPr>
              <w:t xml:space="preserve"> </w:t>
            </w:r>
            <w:r w:rsidRPr="00A908A7">
              <w:rPr>
                <w:rStyle w:val="10"/>
                <w:rFonts w:eastAsia="Calibri"/>
              </w:rPr>
              <w:t>Обращаем Ваше внимание на безопасное поведение на водных акваториях.</w:t>
            </w:r>
            <w:r w:rsidRPr="00A908A7">
              <w:rPr>
                <w:rFonts w:ascii="Times New Roman" w:eastAsia="Times New Roman" w:hAnsi="Times New Roman"/>
                <w:b/>
                <w:bCs/>
                <w:sz w:val="24"/>
                <w:szCs w:val="24"/>
              </w:rPr>
              <w:t xml:space="preserve"> </w:t>
            </w:r>
            <w:r>
              <w:rPr>
                <w:rFonts w:ascii="Times New Roman" w:eastAsia="Times New Roman" w:hAnsi="Times New Roman"/>
                <w:noProof/>
                <w:sz w:val="24"/>
                <w:szCs w:val="24"/>
              </w:rPr>
              <w:drawing>
                <wp:inline distT="0" distB="0" distL="0" distR="0">
                  <wp:extent cx="4953000" cy="2482215"/>
                  <wp:effectExtent l="19050" t="0" r="0" b="0"/>
                  <wp:docPr id="3" name="Рисунок 1" descr="МЧС призывает приморцев не рисковать жизнью, выходя на ле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ЧС призывает приморцев не рисковать жизнью, выходя на лед"/>
                          <pic:cNvPicPr>
                            <a:picLocks noChangeAspect="1" noChangeArrowheads="1"/>
                          </pic:cNvPicPr>
                        </pic:nvPicPr>
                        <pic:blipFill>
                          <a:blip r:embed="rId6"/>
                          <a:srcRect/>
                          <a:stretch>
                            <a:fillRect/>
                          </a:stretch>
                        </pic:blipFill>
                        <pic:spPr bwMode="auto">
                          <a:xfrm>
                            <a:off x="0" y="0"/>
                            <a:ext cx="4953000" cy="2482215"/>
                          </a:xfrm>
                          <a:prstGeom prst="rect">
                            <a:avLst/>
                          </a:prstGeom>
                          <a:noFill/>
                          <a:ln w="9525">
                            <a:noFill/>
                            <a:miter lim="800000"/>
                            <a:headEnd/>
                            <a:tailEnd/>
                          </a:ln>
                        </pic:spPr>
                      </pic:pic>
                    </a:graphicData>
                  </a:graphic>
                </wp:inline>
              </w:drawing>
            </w:r>
            <w:r w:rsidRPr="00A908A7">
              <w:rPr>
                <w:rFonts w:ascii="Times New Roman" w:eastAsia="Times New Roman" w:hAnsi="Times New Roman"/>
                <w:b/>
                <w:bCs/>
                <w:sz w:val="24"/>
                <w:szCs w:val="24"/>
              </w:rPr>
              <w:t xml:space="preserve">                                                                                                                                                                                                                 Напоминаем, что при выходе на лёд всегда необходимо знать и учитывать, что толщина льда даже на одном водоёме не везде одинакова. Тонкий лёд находится у берегов, в местах слияния рек и ручьёв или их впадения в озеро, на изгибах, излучинах, около вмерзших предметов, подземных источников, в местах слива в водоемы теплых вод и канализационных стоков.                                                                        </w:t>
            </w:r>
            <w:r w:rsidRPr="00A908A7">
              <w:rPr>
                <w:rFonts w:ascii="Times New Roman" w:eastAsia="Times New Roman" w:hAnsi="Times New Roman"/>
                <w:sz w:val="24"/>
                <w:szCs w:val="24"/>
              </w:rPr>
              <w:t> </w:t>
            </w:r>
            <w:r w:rsidRPr="00A908A7">
              <w:rPr>
                <w:rFonts w:ascii="Times New Roman" w:eastAsia="Times New Roman" w:hAnsi="Times New Roman"/>
                <w:b/>
                <w:bCs/>
                <w:sz w:val="24"/>
                <w:szCs w:val="24"/>
              </w:rPr>
              <w:t>Структура льда солёных акваторий особенно переменчива.</w:t>
            </w:r>
            <w:r w:rsidRPr="00A908A7">
              <w:rPr>
                <w:rFonts w:ascii="Times New Roman" w:eastAsia="Times New Roman" w:hAnsi="Times New Roman"/>
                <w:sz w:val="24"/>
                <w:szCs w:val="24"/>
              </w:rPr>
              <w:t xml:space="preserve">                                                          Чрезвычайно опасным и ненадёжным является лёд под снегом и сугробами. Опасность представляют собой полыньи, проруби, лунки, трещины, которые покрыты тонким слоем льда. Камышовые заросли и места водной растительности. Предупреждаем, что такой лёд является наиболее опасным, при продвижении он проламывается, и человек неожиданно попадает в холодную воду. В такой ситуации гибель может наступить в результате утопления, шока, а также от переохлаждения.                                                                                            Инспектора ГИМС   настоятельно </w:t>
            </w:r>
            <w:proofErr w:type="gramStart"/>
            <w:r w:rsidRPr="00A908A7">
              <w:rPr>
                <w:rFonts w:ascii="Times New Roman" w:eastAsia="Times New Roman" w:hAnsi="Times New Roman"/>
                <w:sz w:val="24"/>
                <w:szCs w:val="24"/>
              </w:rPr>
              <w:t>рекомендует жителям и гостям нашего района выходя</w:t>
            </w:r>
            <w:proofErr w:type="gramEnd"/>
            <w:r w:rsidRPr="00A908A7">
              <w:rPr>
                <w:rFonts w:ascii="Times New Roman" w:eastAsia="Times New Roman" w:hAnsi="Times New Roman"/>
                <w:sz w:val="24"/>
                <w:szCs w:val="24"/>
              </w:rPr>
              <w:t xml:space="preserve"> на лёд, не рисковать своей жизнью и здоровьем. При выходе на лёд обязательно оставляйте информацию о себе родственникам или знакомым, имейте при себе заряженный мобильный телефон. Также важной мелочью для попавшего в беду человека на льду может оказаться свисток и карманный фонарь, это поможет спасателям при осуществлении поисков в тёмное время суток.                                                                      Помните, что соблюдение правил поведения на водных объектах и экстренный вызов спасателей – это залог вашей безопасности.</w:t>
            </w:r>
            <w:r w:rsidRPr="00A908A7">
              <w:rPr>
                <w:rStyle w:val="20"/>
                <w:rFonts w:eastAsia="Calibri"/>
              </w:rPr>
              <w:t xml:space="preserve"> А выезд на лед автотранспорта категорически запрещен</w:t>
            </w:r>
            <w:r w:rsidRPr="00A908A7">
              <w:rPr>
                <w:rFonts w:ascii="Times New Roman" w:eastAsia="Times New Roman" w:hAnsi="Times New Roman"/>
                <w:sz w:val="24"/>
                <w:szCs w:val="24"/>
              </w:rPr>
              <w:t>. Нарушение Правил охраны жизни людей на водных объектах Новосибирской области влечет предупреждение или наложение административного штрафа</w:t>
            </w:r>
            <w:r>
              <w:rPr>
                <w:rFonts w:ascii="Times New Roman" w:hAnsi="Times New Roman"/>
                <w:sz w:val="28"/>
                <w:szCs w:val="28"/>
              </w:rPr>
              <w:t xml:space="preserve">                                                                                                </w:t>
            </w:r>
            <w:proofErr w:type="spellStart"/>
            <w:r w:rsidRPr="001A5CF8">
              <w:rPr>
                <w:rFonts w:ascii="Times New Roman" w:hAnsi="Times New Roman"/>
                <w:sz w:val="28"/>
                <w:szCs w:val="28"/>
              </w:rPr>
              <w:t>Купинское</w:t>
            </w:r>
            <w:proofErr w:type="spellEnd"/>
            <w:r w:rsidRPr="001A5CF8">
              <w:rPr>
                <w:rFonts w:ascii="Times New Roman" w:hAnsi="Times New Roman"/>
                <w:sz w:val="28"/>
                <w:szCs w:val="28"/>
              </w:rPr>
              <w:t xml:space="preserve"> инспекторское отделение ФКУ «Центр ГИМС МЧС России по Новосибирской области»</w:t>
            </w:r>
          </w:p>
          <w:p w:rsidR="003509AF" w:rsidRPr="001F4B1A" w:rsidRDefault="003509AF" w:rsidP="001F4B1A">
            <w:pPr>
              <w:jc w:val="both"/>
              <w:rPr>
                <w:rFonts w:ascii="Times New Roman" w:hAnsi="Times New Roman" w:cs="Times New Roman"/>
                <w:sz w:val="48"/>
                <w:szCs w:val="48"/>
              </w:rPr>
            </w:pPr>
          </w:p>
          <w:p w:rsidR="00A53D53" w:rsidRDefault="00A53D53" w:rsidP="00A53D53">
            <w:pPr>
              <w:ind w:left="360"/>
              <w:jc w:val="both"/>
            </w:pPr>
          </w:p>
          <w:p w:rsidR="00A53D53" w:rsidRDefault="003509AF" w:rsidP="00A53D53">
            <w:r>
              <w:rPr>
                <w:rFonts w:ascii="Trebuchet MS" w:hAnsi="Trebuchet MS" w:cs="Trebuchet MS"/>
                <w:color w:val="000000"/>
                <w:sz w:val="27"/>
                <w:szCs w:val="27"/>
              </w:rPr>
              <w:lastRenderedPageBreak/>
              <w:t xml:space="preserve"> </w:t>
            </w:r>
          </w:p>
          <w:p w:rsidR="003509AF" w:rsidRPr="000E279C" w:rsidRDefault="003509AF" w:rsidP="003509AF">
            <w:pPr>
              <w:rPr>
                <w:rFonts w:ascii="Times New Roman" w:hAnsi="Times New Roman"/>
                <w:b/>
                <w:sz w:val="40"/>
                <w:szCs w:val="40"/>
              </w:rPr>
            </w:pPr>
            <w:r>
              <w:rPr>
                <w:rStyle w:val="a9"/>
                <w:rFonts w:ascii="Times New Roman" w:eastAsia="Calibri" w:hAnsi="Times New Roman"/>
                <w:b w:val="0"/>
                <w:sz w:val="44"/>
                <w:szCs w:val="44"/>
              </w:rPr>
              <w:t>ЛЕД ПАМЯТКА ВОДИТЕЛЮ.</w:t>
            </w:r>
            <w:r w:rsidRPr="00532BE3">
              <w:rPr>
                <w:rStyle w:val="a9"/>
                <w:rFonts w:eastAsia="Calibri"/>
                <w:sz w:val="24"/>
                <w:szCs w:val="24"/>
              </w:rPr>
              <w:br/>
            </w:r>
            <w:r w:rsidRPr="00532BE3">
              <w:rPr>
                <w:rStyle w:val="a9"/>
                <w:rFonts w:eastAsia="Calibri"/>
                <w:sz w:val="24"/>
                <w:szCs w:val="24"/>
              </w:rPr>
              <w:br/>
            </w:r>
            <w:r w:rsidRPr="00532BE3">
              <w:rPr>
                <w:rFonts w:ascii="Arial" w:hAnsi="Arial" w:cs="Arial"/>
                <w:b/>
                <w:sz w:val="24"/>
                <w:szCs w:val="24"/>
              </w:rPr>
              <w:t>Выезд на лед вне зоны оборудованных ледовых переправ запрещен. И если, при условии крайней необходимости, вы все же решились на столь рискованный поступок, то существуют некоторые правила перемещения по льду на автомобиле. </w:t>
            </w:r>
            <w:r w:rsidRPr="00532BE3">
              <w:rPr>
                <w:rFonts w:ascii="Arial" w:hAnsi="Arial" w:cs="Arial"/>
                <w:b/>
                <w:sz w:val="24"/>
                <w:szCs w:val="24"/>
              </w:rPr>
              <w:br/>
            </w:r>
            <w:r w:rsidRPr="00532BE3">
              <w:rPr>
                <w:rFonts w:ascii="Arial" w:hAnsi="Arial" w:cs="Arial"/>
                <w:b/>
                <w:sz w:val="24"/>
                <w:szCs w:val="24"/>
              </w:rPr>
              <w:br/>
              <w:t>Правил несколько:</w:t>
            </w:r>
            <w:r w:rsidRPr="00532BE3">
              <w:rPr>
                <w:rFonts w:ascii="Arial" w:hAnsi="Arial" w:cs="Arial"/>
                <w:b/>
                <w:sz w:val="24"/>
                <w:szCs w:val="24"/>
              </w:rPr>
              <w:br/>
            </w:r>
            <w:r>
              <w:rPr>
                <w:rStyle w:val="10"/>
                <w:rFonts w:eastAsia="Calibri"/>
              </w:rPr>
              <w:t xml:space="preserve"> </w:t>
            </w:r>
            <w:r w:rsidRPr="00532BE3">
              <w:rPr>
                <w:rStyle w:val="10"/>
                <w:rFonts w:eastAsia="Calibri"/>
                <w:sz w:val="28"/>
                <w:szCs w:val="28"/>
              </w:rPr>
              <w:t>Никогда не надо ехать по чужой колее</w:t>
            </w:r>
            <w:r>
              <w:rPr>
                <w:rFonts w:ascii="Arial" w:hAnsi="Arial" w:cs="Arial"/>
                <w:sz w:val="24"/>
                <w:szCs w:val="24"/>
              </w:rPr>
              <w:t>.</w:t>
            </w:r>
            <w:r w:rsidRPr="004361D1">
              <w:rPr>
                <w:rFonts w:ascii="Arial" w:hAnsi="Arial" w:cs="Arial"/>
                <w:sz w:val="24"/>
                <w:szCs w:val="24"/>
              </w:rPr>
              <w:t xml:space="preserve"> На льду частенько образуются трещины, они не прямолинейны и подмерзают за день - два, но образуются своего рода языки, зоны ослабленного льда. Первая или сто первая </w:t>
            </w:r>
            <w:proofErr w:type="gramStart"/>
            <w:r w:rsidRPr="004361D1">
              <w:rPr>
                <w:rFonts w:ascii="Arial" w:hAnsi="Arial" w:cs="Arial"/>
                <w:sz w:val="24"/>
                <w:szCs w:val="24"/>
              </w:rPr>
              <w:t>машина</w:t>
            </w:r>
            <w:proofErr w:type="gramEnd"/>
            <w:r w:rsidRPr="004361D1">
              <w:rPr>
                <w:rFonts w:ascii="Arial" w:hAnsi="Arial" w:cs="Arial"/>
                <w:sz w:val="24"/>
                <w:szCs w:val="24"/>
              </w:rPr>
              <w:t xml:space="preserve"> идущая перед вами по колее, ломает такой язык, но сама пролетает его, и это уже ваша доля. </w:t>
            </w:r>
            <w:r>
              <w:rPr>
                <w:rFonts w:ascii="Arial" w:hAnsi="Arial" w:cs="Arial"/>
                <w:sz w:val="24"/>
                <w:szCs w:val="24"/>
              </w:rPr>
              <w:t xml:space="preserve">                                                                                                                                      </w:t>
            </w:r>
            <w:r w:rsidRPr="00532BE3">
              <w:rPr>
                <w:rStyle w:val="10"/>
                <w:rFonts w:eastAsia="Calibri"/>
                <w:sz w:val="28"/>
                <w:szCs w:val="28"/>
              </w:rPr>
              <w:t>Лед всегда неоднороден по своей толщине</w:t>
            </w:r>
            <w:r w:rsidRPr="004361D1">
              <w:rPr>
                <w:rFonts w:ascii="Arial" w:hAnsi="Arial" w:cs="Arial"/>
                <w:sz w:val="24"/>
                <w:szCs w:val="24"/>
              </w:rPr>
              <w:t xml:space="preserve">, там, где дно неровное и есть тяга - теплая донная вода истончает лед своеобразными пятаками. Эти опасные места надо просто знать, то есть кататься по ледяному полю не от кучи к куче, а обдуманно. Если вы все-таки попали на опасный участок льда, пробурите серию лунок и промерьте лед по предполагаемому маршруту. </w:t>
            </w:r>
            <w:r>
              <w:rPr>
                <w:rFonts w:ascii="Arial" w:hAnsi="Arial" w:cs="Arial"/>
                <w:sz w:val="24"/>
                <w:szCs w:val="24"/>
              </w:rPr>
              <w:t xml:space="preserve">                                                   </w:t>
            </w:r>
            <w:r w:rsidRPr="000E279C">
              <w:rPr>
                <w:rStyle w:val="10"/>
                <w:rFonts w:eastAsia="Calibri"/>
                <w:sz w:val="28"/>
                <w:szCs w:val="28"/>
              </w:rPr>
              <w:t>Всегда "слушайте" лед</w:t>
            </w:r>
            <w:r w:rsidRPr="004361D1">
              <w:rPr>
                <w:rFonts w:ascii="Arial" w:hAnsi="Arial" w:cs="Arial"/>
                <w:sz w:val="24"/>
                <w:szCs w:val="24"/>
              </w:rPr>
              <w:t>, под машиной он всегда гудит, есть гул не правильный, издаваемый льдом испытывающим критическую нагрузку. дело это субъективное, но проще остановиться и пробурить</w:t>
            </w:r>
            <w:proofErr w:type="gramStart"/>
            <w:r w:rsidRPr="004361D1">
              <w:rPr>
                <w:rFonts w:ascii="Arial" w:hAnsi="Arial" w:cs="Arial"/>
                <w:sz w:val="24"/>
                <w:szCs w:val="24"/>
              </w:rPr>
              <w:t xml:space="preserve"> ,</w:t>
            </w:r>
            <w:proofErr w:type="gramEnd"/>
            <w:r w:rsidRPr="004361D1">
              <w:rPr>
                <w:rFonts w:ascii="Arial" w:hAnsi="Arial" w:cs="Arial"/>
                <w:sz w:val="24"/>
                <w:szCs w:val="24"/>
              </w:rPr>
              <w:t xml:space="preserve"> п</w:t>
            </w:r>
            <w:r>
              <w:rPr>
                <w:rFonts w:ascii="Arial" w:hAnsi="Arial" w:cs="Arial"/>
                <w:sz w:val="24"/>
                <w:szCs w:val="24"/>
              </w:rPr>
              <w:t xml:space="preserve">омерить лед. К слову - лед в 30см смело держит легковушку.                                                                                          </w:t>
            </w:r>
            <w:r w:rsidRPr="0062467D">
              <w:rPr>
                <w:rFonts w:ascii="Arial" w:hAnsi="Arial" w:cs="Arial"/>
                <w:b/>
                <w:sz w:val="24"/>
                <w:szCs w:val="24"/>
              </w:rPr>
              <w:t>Не</w:t>
            </w:r>
            <w:r w:rsidRPr="000E279C">
              <w:rPr>
                <w:rStyle w:val="10"/>
                <w:rFonts w:eastAsia="Calibri"/>
                <w:sz w:val="28"/>
                <w:szCs w:val="28"/>
              </w:rPr>
              <w:t xml:space="preserve"> возите с собой пьяных друзей</w:t>
            </w:r>
            <w:r w:rsidRPr="004361D1">
              <w:rPr>
                <w:rFonts w:ascii="Arial" w:hAnsi="Arial" w:cs="Arial"/>
                <w:sz w:val="24"/>
                <w:szCs w:val="24"/>
              </w:rPr>
              <w:t xml:space="preserve">, если рыбалка с ездой по льду - </w:t>
            </w:r>
            <w:r>
              <w:rPr>
                <w:rFonts w:ascii="Arial" w:hAnsi="Arial" w:cs="Arial"/>
                <w:sz w:val="24"/>
                <w:szCs w:val="24"/>
              </w:rPr>
              <w:t>выпивать</w:t>
            </w:r>
            <w:r w:rsidRPr="004361D1">
              <w:rPr>
                <w:rFonts w:ascii="Arial" w:hAnsi="Arial" w:cs="Arial"/>
                <w:sz w:val="24"/>
                <w:szCs w:val="24"/>
              </w:rPr>
              <w:t xml:space="preserve"> только на берегу, после рыбалки.</w:t>
            </w:r>
            <w:r w:rsidRPr="004361D1">
              <w:rPr>
                <w:rFonts w:ascii="Arial" w:hAnsi="Arial" w:cs="Arial"/>
                <w:sz w:val="24"/>
                <w:szCs w:val="24"/>
              </w:rPr>
              <w:br/>
            </w:r>
            <w:r w:rsidRPr="000E279C">
              <w:rPr>
                <w:rStyle w:val="10"/>
                <w:rFonts w:eastAsia="Calibri"/>
                <w:sz w:val="28"/>
                <w:szCs w:val="28"/>
              </w:rPr>
              <w:t xml:space="preserve"> </w:t>
            </w:r>
            <w:r>
              <w:rPr>
                <w:rStyle w:val="10"/>
                <w:rFonts w:eastAsia="Calibri"/>
                <w:sz w:val="28"/>
                <w:szCs w:val="28"/>
              </w:rPr>
              <w:t xml:space="preserve">Если автомобиль </w:t>
            </w:r>
            <w:r w:rsidRPr="000E279C">
              <w:rPr>
                <w:rStyle w:val="10"/>
                <w:rFonts w:eastAsia="Calibri"/>
                <w:sz w:val="28"/>
                <w:szCs w:val="28"/>
              </w:rPr>
              <w:t>двух</w:t>
            </w:r>
            <w:r>
              <w:rPr>
                <w:rStyle w:val="10"/>
                <w:rFonts w:eastAsia="Calibri"/>
                <w:sz w:val="28"/>
                <w:szCs w:val="28"/>
              </w:rPr>
              <w:t xml:space="preserve"> </w:t>
            </w:r>
            <w:r w:rsidRPr="000E279C">
              <w:rPr>
                <w:rStyle w:val="10"/>
                <w:rFonts w:eastAsia="Calibri"/>
                <w:sz w:val="28"/>
                <w:szCs w:val="28"/>
              </w:rPr>
              <w:t>двер</w:t>
            </w:r>
            <w:r>
              <w:rPr>
                <w:rStyle w:val="10"/>
                <w:rFonts w:eastAsia="Calibri"/>
                <w:sz w:val="28"/>
                <w:szCs w:val="28"/>
              </w:rPr>
              <w:t xml:space="preserve">ной </w:t>
            </w:r>
            <w:r w:rsidRPr="000E279C">
              <w:rPr>
                <w:rStyle w:val="10"/>
                <w:rFonts w:eastAsia="Calibri"/>
                <w:sz w:val="28"/>
                <w:szCs w:val="28"/>
              </w:rPr>
              <w:t xml:space="preserve"> и вам </w:t>
            </w:r>
            <w:r>
              <w:rPr>
                <w:rStyle w:val="10"/>
                <w:rFonts w:eastAsia="Calibri"/>
                <w:sz w:val="28"/>
                <w:szCs w:val="28"/>
              </w:rPr>
              <w:t xml:space="preserve"> </w:t>
            </w:r>
            <w:r w:rsidRPr="000E279C">
              <w:rPr>
                <w:rStyle w:val="10"/>
                <w:rFonts w:eastAsia="Calibri"/>
                <w:sz w:val="28"/>
                <w:szCs w:val="28"/>
              </w:rPr>
              <w:t>страшно</w:t>
            </w:r>
            <w:r w:rsidRPr="004361D1">
              <w:rPr>
                <w:rFonts w:ascii="Arial" w:hAnsi="Arial" w:cs="Arial"/>
                <w:sz w:val="24"/>
                <w:szCs w:val="24"/>
              </w:rPr>
              <w:t xml:space="preserve"> (бывает и так если в машине больше двух человек, а двери всего две), откройте багажник и пусть на его край сядет третий-четвертый пассажир, ноги свисают, не страшно, </w:t>
            </w:r>
            <w:proofErr w:type="gramStart"/>
            <w:r w:rsidRPr="004361D1">
              <w:rPr>
                <w:rFonts w:ascii="Arial" w:hAnsi="Arial" w:cs="Arial"/>
                <w:sz w:val="24"/>
                <w:szCs w:val="24"/>
              </w:rPr>
              <w:t>за</w:t>
            </w:r>
            <w:proofErr w:type="gramEnd"/>
            <w:r w:rsidRPr="004361D1">
              <w:rPr>
                <w:rFonts w:ascii="Arial" w:hAnsi="Arial" w:cs="Arial"/>
                <w:sz w:val="24"/>
                <w:szCs w:val="24"/>
              </w:rPr>
              <w:t xml:space="preserve"> то есть ответственность за жизнь пассажира.</w:t>
            </w:r>
            <w:r w:rsidRPr="004361D1">
              <w:rPr>
                <w:rFonts w:ascii="Arial" w:hAnsi="Arial" w:cs="Arial"/>
                <w:sz w:val="24"/>
                <w:szCs w:val="24"/>
              </w:rPr>
              <w:br/>
            </w:r>
            <w:r w:rsidRPr="000E279C">
              <w:rPr>
                <w:rStyle w:val="10"/>
                <w:rFonts w:eastAsia="Calibri"/>
                <w:sz w:val="28"/>
                <w:szCs w:val="28"/>
              </w:rPr>
              <w:t>Первый враг водителя на льду - это снежный буран</w:t>
            </w:r>
            <w:r w:rsidRPr="004361D1">
              <w:rPr>
                <w:rFonts w:ascii="Arial" w:hAnsi="Arial" w:cs="Arial"/>
                <w:sz w:val="24"/>
                <w:szCs w:val="24"/>
              </w:rPr>
              <w:t>, следы на льду заметает мгновенно, можно потерять дорогу, залететь в торосы, или перемет из снега</w:t>
            </w:r>
            <w:proofErr w:type="gramStart"/>
            <w:r w:rsidRPr="004361D1">
              <w:rPr>
                <w:rFonts w:ascii="Arial" w:hAnsi="Arial" w:cs="Arial"/>
                <w:sz w:val="24"/>
                <w:szCs w:val="24"/>
              </w:rPr>
              <w:t xml:space="preserve"> ,</w:t>
            </w:r>
            <w:proofErr w:type="gramEnd"/>
            <w:r w:rsidRPr="004361D1">
              <w:rPr>
                <w:rFonts w:ascii="Arial" w:hAnsi="Arial" w:cs="Arial"/>
                <w:sz w:val="24"/>
                <w:szCs w:val="24"/>
              </w:rPr>
              <w:t xml:space="preserve"> нужна лопата, веревка, и готовность копать - толкать до посинения.</w:t>
            </w:r>
            <w:r w:rsidRPr="004361D1">
              <w:rPr>
                <w:rFonts w:ascii="Arial" w:hAnsi="Arial" w:cs="Arial"/>
                <w:sz w:val="24"/>
                <w:szCs w:val="24"/>
              </w:rPr>
              <w:br/>
            </w:r>
            <w:r w:rsidRPr="004361D1">
              <w:rPr>
                <w:rFonts w:ascii="Arial" w:hAnsi="Arial" w:cs="Arial"/>
                <w:sz w:val="24"/>
                <w:szCs w:val="24"/>
              </w:rPr>
              <w:br/>
              <w:t xml:space="preserve">Для выездов на лед можно определить основные критерия рыбаков и их транспортных средств: 1. </w:t>
            </w:r>
            <w:r>
              <w:rPr>
                <w:rFonts w:ascii="Arial" w:hAnsi="Arial" w:cs="Arial"/>
                <w:sz w:val="24"/>
                <w:szCs w:val="24"/>
              </w:rPr>
              <w:t xml:space="preserve">Внедорожники (УАЗ, НИВЫ и др. </w:t>
            </w:r>
            <w:r w:rsidRPr="004361D1">
              <w:rPr>
                <w:rFonts w:ascii="Arial" w:hAnsi="Arial" w:cs="Arial"/>
                <w:sz w:val="24"/>
                <w:szCs w:val="24"/>
              </w:rPr>
              <w:t>Д</w:t>
            </w:r>
            <w:r>
              <w:rPr>
                <w:rFonts w:ascii="Arial" w:hAnsi="Arial" w:cs="Arial"/>
                <w:sz w:val="24"/>
                <w:szCs w:val="24"/>
              </w:rPr>
              <w:t>ЖИПЫ)  2. Легковые автомобили    3. Снегоходы</w:t>
            </w:r>
            <w:proofErr w:type="gramStart"/>
            <w:r>
              <w:rPr>
                <w:rFonts w:ascii="Arial" w:hAnsi="Arial" w:cs="Arial"/>
                <w:sz w:val="24"/>
                <w:szCs w:val="24"/>
              </w:rPr>
              <w:t xml:space="preserve"> ,</w:t>
            </w:r>
            <w:proofErr w:type="gramEnd"/>
            <w:r>
              <w:rPr>
                <w:rFonts w:ascii="Arial" w:hAnsi="Arial" w:cs="Arial"/>
                <w:sz w:val="24"/>
                <w:szCs w:val="24"/>
              </w:rPr>
              <w:t xml:space="preserve"> мотосани и прочее.</w:t>
            </w:r>
            <w:r w:rsidRPr="004361D1">
              <w:rPr>
                <w:rFonts w:ascii="Arial" w:hAnsi="Arial" w:cs="Arial"/>
                <w:sz w:val="24"/>
                <w:szCs w:val="24"/>
              </w:rPr>
              <w:br/>
            </w:r>
            <w:r w:rsidRPr="004361D1">
              <w:rPr>
                <w:rFonts w:ascii="Arial" w:hAnsi="Arial" w:cs="Arial"/>
                <w:sz w:val="24"/>
                <w:szCs w:val="24"/>
              </w:rPr>
              <w:br/>
            </w:r>
            <w:r w:rsidRPr="000E279C">
              <w:rPr>
                <w:rStyle w:val="10"/>
                <w:rFonts w:eastAsia="Calibri"/>
                <w:b w:val="0"/>
              </w:rPr>
              <w:t>Первые</w:t>
            </w:r>
            <w:r w:rsidRPr="000E279C">
              <w:rPr>
                <w:rFonts w:ascii="Arial" w:hAnsi="Arial" w:cs="Arial"/>
                <w:b/>
                <w:sz w:val="24"/>
                <w:szCs w:val="24"/>
              </w:rPr>
              <w:t xml:space="preserve"> </w:t>
            </w:r>
            <w:r w:rsidRPr="004361D1">
              <w:rPr>
                <w:rFonts w:ascii="Arial" w:hAnsi="Arial" w:cs="Arial"/>
                <w:sz w:val="24"/>
                <w:szCs w:val="24"/>
              </w:rPr>
              <w:t>- самые тяжелые по весу и соответственно самые опас</w:t>
            </w:r>
            <w:r>
              <w:rPr>
                <w:rFonts w:ascii="Arial" w:hAnsi="Arial" w:cs="Arial"/>
                <w:sz w:val="24"/>
                <w:szCs w:val="24"/>
              </w:rPr>
              <w:t>ные в зимний период</w:t>
            </w:r>
            <w:proofErr w:type="gramStart"/>
            <w:r>
              <w:rPr>
                <w:rFonts w:ascii="Arial" w:hAnsi="Arial" w:cs="Arial"/>
                <w:sz w:val="24"/>
                <w:szCs w:val="24"/>
              </w:rPr>
              <w:t xml:space="preserve"> </w:t>
            </w:r>
            <w:r w:rsidRPr="004361D1">
              <w:rPr>
                <w:rFonts w:ascii="Arial" w:hAnsi="Arial" w:cs="Arial"/>
                <w:sz w:val="24"/>
                <w:szCs w:val="24"/>
              </w:rPr>
              <w:t>.</w:t>
            </w:r>
            <w:proofErr w:type="gramEnd"/>
            <w:r w:rsidRPr="004361D1">
              <w:rPr>
                <w:rFonts w:ascii="Arial" w:hAnsi="Arial" w:cs="Arial"/>
                <w:sz w:val="24"/>
                <w:szCs w:val="24"/>
              </w:rPr>
              <w:t xml:space="preserve"> Выезд на лед на таких машинах сопряжен с серьезной опасностью, даже если в целом на водоеме стоит устойчивый ледовый ковер, то при сбросе или при подъеме воды, т.е. в связи с изменением ледовой ситуации возможны появления трещин и полыней, как правило, они и становятся виновниками трагедий на льду. Также существуе</w:t>
            </w:r>
            <w:r>
              <w:rPr>
                <w:rFonts w:ascii="Arial" w:hAnsi="Arial" w:cs="Arial"/>
                <w:sz w:val="24"/>
                <w:szCs w:val="24"/>
              </w:rPr>
              <w:t xml:space="preserve">т устойчивая система </w:t>
            </w:r>
            <w:r w:rsidRPr="004361D1">
              <w:rPr>
                <w:rFonts w:ascii="Arial" w:hAnsi="Arial" w:cs="Arial"/>
                <w:sz w:val="24"/>
                <w:szCs w:val="24"/>
              </w:rPr>
              <w:t>толщины льда</w:t>
            </w:r>
            <w:r>
              <w:rPr>
                <w:rFonts w:ascii="Arial" w:hAnsi="Arial" w:cs="Arial"/>
                <w:sz w:val="24"/>
                <w:szCs w:val="24"/>
              </w:rPr>
              <w:t xml:space="preserve">: на водоёмах.                                                                   </w:t>
            </w:r>
            <w:r w:rsidRPr="004361D1">
              <w:rPr>
                <w:rFonts w:ascii="Arial" w:hAnsi="Arial" w:cs="Arial"/>
                <w:sz w:val="24"/>
                <w:szCs w:val="24"/>
              </w:rPr>
              <w:t xml:space="preserve"> Ест</w:t>
            </w:r>
            <w:r>
              <w:rPr>
                <w:rFonts w:ascii="Arial" w:hAnsi="Arial" w:cs="Arial"/>
                <w:sz w:val="24"/>
                <w:szCs w:val="24"/>
              </w:rPr>
              <w:t xml:space="preserve">ь зоны тонкого льда и </w:t>
            </w:r>
            <w:r w:rsidRPr="004361D1">
              <w:rPr>
                <w:rFonts w:ascii="Arial" w:hAnsi="Arial" w:cs="Arial"/>
                <w:sz w:val="24"/>
                <w:szCs w:val="24"/>
              </w:rPr>
              <w:t>необходимо иметь четкое представление о таких границах безопасности (приме</w:t>
            </w:r>
            <w:r>
              <w:rPr>
                <w:rFonts w:ascii="Arial" w:hAnsi="Arial" w:cs="Arial"/>
                <w:sz w:val="24"/>
                <w:szCs w:val="24"/>
              </w:rPr>
              <w:t xml:space="preserve">р протока </w:t>
            </w:r>
            <w:proofErr w:type="spellStart"/>
            <w:r>
              <w:rPr>
                <w:rFonts w:ascii="Arial" w:hAnsi="Arial" w:cs="Arial"/>
                <w:sz w:val="24"/>
                <w:szCs w:val="24"/>
              </w:rPr>
              <w:t>Кожурла</w:t>
            </w:r>
            <w:proofErr w:type="spellEnd"/>
            <w:r>
              <w:rPr>
                <w:rFonts w:ascii="Arial" w:hAnsi="Arial" w:cs="Arial"/>
                <w:sz w:val="24"/>
                <w:szCs w:val="24"/>
              </w:rPr>
              <w:t xml:space="preserve"> протока </w:t>
            </w:r>
            <w:proofErr w:type="spellStart"/>
            <w:r>
              <w:rPr>
                <w:rFonts w:ascii="Arial" w:hAnsi="Arial" w:cs="Arial"/>
                <w:sz w:val="24"/>
                <w:szCs w:val="24"/>
              </w:rPr>
              <w:t>Колтояк</w:t>
            </w:r>
            <w:proofErr w:type="spellEnd"/>
            <w:r>
              <w:rPr>
                <w:rFonts w:ascii="Arial" w:hAnsi="Arial" w:cs="Arial"/>
                <w:sz w:val="24"/>
                <w:szCs w:val="24"/>
              </w:rPr>
              <w:t xml:space="preserve"> соединительные каналы </w:t>
            </w:r>
            <w:proofErr w:type="spellStart"/>
            <w:r>
              <w:rPr>
                <w:rFonts w:ascii="Arial" w:hAnsi="Arial" w:cs="Arial"/>
                <w:sz w:val="24"/>
                <w:szCs w:val="24"/>
              </w:rPr>
              <w:t>оз</w:t>
            </w:r>
            <w:proofErr w:type="gramStart"/>
            <w:r>
              <w:rPr>
                <w:rFonts w:ascii="Arial" w:hAnsi="Arial" w:cs="Arial"/>
                <w:sz w:val="24"/>
                <w:szCs w:val="24"/>
              </w:rPr>
              <w:t>.Я</w:t>
            </w:r>
            <w:proofErr w:type="gramEnd"/>
            <w:r>
              <w:rPr>
                <w:rFonts w:ascii="Arial" w:hAnsi="Arial" w:cs="Arial"/>
                <w:sz w:val="24"/>
                <w:szCs w:val="24"/>
              </w:rPr>
              <w:t>ркуль</w:t>
            </w:r>
            <w:proofErr w:type="spellEnd"/>
            <w:r>
              <w:rPr>
                <w:rFonts w:ascii="Arial" w:hAnsi="Arial" w:cs="Arial"/>
                <w:sz w:val="24"/>
                <w:szCs w:val="24"/>
              </w:rPr>
              <w:t xml:space="preserve"> это террит</w:t>
            </w:r>
            <w:r w:rsidRPr="004361D1">
              <w:rPr>
                <w:rFonts w:ascii="Arial" w:hAnsi="Arial" w:cs="Arial"/>
                <w:sz w:val="24"/>
                <w:szCs w:val="24"/>
              </w:rPr>
              <w:t xml:space="preserve">ории повышенной опасности для выезжающих на лед) </w:t>
            </w:r>
            <w:r>
              <w:rPr>
                <w:rFonts w:ascii="Arial" w:hAnsi="Arial" w:cs="Arial"/>
                <w:sz w:val="24"/>
                <w:szCs w:val="24"/>
              </w:rPr>
              <w:t xml:space="preserve">                                                                                                                    </w:t>
            </w:r>
            <w:r w:rsidRPr="004361D1">
              <w:rPr>
                <w:rFonts w:ascii="Arial" w:hAnsi="Arial" w:cs="Arial"/>
                <w:sz w:val="24"/>
                <w:szCs w:val="24"/>
              </w:rPr>
              <w:t>Для таких средств передвижения необходимо иметь обязательно пару широких досок, прочный трос , большой длины (желательно стальной), навигатор с лоцией, компас, и опыт</w:t>
            </w:r>
            <w:r>
              <w:rPr>
                <w:rFonts w:ascii="Arial" w:hAnsi="Arial" w:cs="Arial"/>
                <w:sz w:val="24"/>
                <w:szCs w:val="24"/>
              </w:rPr>
              <w:t xml:space="preserve">ного </w:t>
            </w:r>
            <w:r>
              <w:rPr>
                <w:rFonts w:ascii="Arial" w:hAnsi="Arial" w:cs="Arial"/>
                <w:sz w:val="24"/>
                <w:szCs w:val="24"/>
              </w:rPr>
              <w:lastRenderedPageBreak/>
              <w:t>штурмана с хорошим зрением. П</w:t>
            </w:r>
            <w:r w:rsidRPr="004361D1">
              <w:rPr>
                <w:rFonts w:ascii="Arial" w:hAnsi="Arial" w:cs="Arial"/>
                <w:sz w:val="24"/>
                <w:szCs w:val="24"/>
              </w:rPr>
              <w:t>ри передвижении, двери должны быть приоткрыты и задний выход доступен в случае экстренной ситуации. Передвижение таких средств обязательно должно происходить группами по 4-5 автомашин! Это очень важно</w:t>
            </w:r>
            <w:r>
              <w:rPr>
                <w:rFonts w:ascii="Arial" w:hAnsi="Arial" w:cs="Arial"/>
                <w:sz w:val="24"/>
                <w:szCs w:val="24"/>
              </w:rPr>
              <w:t>,</w:t>
            </w:r>
            <w:r w:rsidRPr="004361D1">
              <w:rPr>
                <w:rFonts w:ascii="Arial" w:hAnsi="Arial" w:cs="Arial"/>
                <w:sz w:val="24"/>
                <w:szCs w:val="24"/>
              </w:rPr>
              <w:t xml:space="preserve"> провалив</w:t>
            </w:r>
            <w:r>
              <w:rPr>
                <w:rFonts w:ascii="Arial" w:hAnsi="Arial" w:cs="Arial"/>
                <w:sz w:val="24"/>
                <w:szCs w:val="24"/>
              </w:rPr>
              <w:t>шись</w:t>
            </w:r>
            <w:r w:rsidRPr="004361D1">
              <w:rPr>
                <w:rFonts w:ascii="Arial" w:hAnsi="Arial" w:cs="Arial"/>
                <w:sz w:val="24"/>
                <w:szCs w:val="24"/>
              </w:rPr>
              <w:t xml:space="preserve"> передним мостом в трещину, но благодаря следующим за </w:t>
            </w:r>
            <w:r>
              <w:rPr>
                <w:rFonts w:ascii="Arial" w:hAnsi="Arial" w:cs="Arial"/>
                <w:sz w:val="24"/>
                <w:szCs w:val="24"/>
              </w:rPr>
              <w:t xml:space="preserve">вами </w:t>
            </w:r>
            <w:r w:rsidRPr="004361D1">
              <w:rPr>
                <w:rFonts w:ascii="Arial" w:hAnsi="Arial" w:cs="Arial"/>
                <w:sz w:val="24"/>
                <w:szCs w:val="24"/>
              </w:rPr>
              <w:t xml:space="preserve">автомобилям </w:t>
            </w:r>
            <w:r>
              <w:rPr>
                <w:rFonts w:ascii="Arial" w:hAnsi="Arial" w:cs="Arial"/>
                <w:sz w:val="24"/>
                <w:szCs w:val="24"/>
              </w:rPr>
              <w:t xml:space="preserve">будет возможность </w:t>
            </w:r>
            <w:r w:rsidRPr="004361D1">
              <w:rPr>
                <w:rFonts w:ascii="Arial" w:hAnsi="Arial" w:cs="Arial"/>
                <w:sz w:val="24"/>
                <w:szCs w:val="24"/>
              </w:rPr>
              <w:t xml:space="preserve">выбраться из нее с наименьшими потерями, быстро зацепив тросом и вытянув медленно проседающую машину! </w:t>
            </w:r>
            <w:r>
              <w:rPr>
                <w:rFonts w:ascii="Arial" w:hAnsi="Arial" w:cs="Arial"/>
                <w:sz w:val="24"/>
                <w:szCs w:val="24"/>
              </w:rPr>
              <w:t xml:space="preserve">     </w:t>
            </w:r>
            <w:r w:rsidRPr="004361D1">
              <w:rPr>
                <w:rFonts w:ascii="Arial" w:hAnsi="Arial" w:cs="Arial"/>
                <w:sz w:val="24"/>
                <w:szCs w:val="24"/>
              </w:rPr>
              <w:t xml:space="preserve">Движение группой необходимо еще и потому, что быстро переметающую дорогу порой бывает плохо видно и часто приходится пробиваться, соответственно увеличивается расход топлива и усталость водителя и штурмана, поэтому необходима смена ведущего группы! </w:t>
            </w:r>
            <w:r>
              <w:rPr>
                <w:rFonts w:ascii="Arial" w:hAnsi="Arial" w:cs="Arial"/>
                <w:sz w:val="24"/>
                <w:szCs w:val="24"/>
              </w:rPr>
              <w:t xml:space="preserve">                                                                                 </w:t>
            </w:r>
            <w:r w:rsidRPr="004361D1">
              <w:rPr>
                <w:rFonts w:ascii="Arial" w:hAnsi="Arial" w:cs="Arial"/>
                <w:sz w:val="24"/>
                <w:szCs w:val="24"/>
              </w:rPr>
              <w:t>Важно в такой группе иметь дружеские отношения между членами команды, знать номера телефонов, ры</w:t>
            </w:r>
            <w:r>
              <w:rPr>
                <w:rFonts w:ascii="Arial" w:hAnsi="Arial" w:cs="Arial"/>
                <w:sz w:val="24"/>
                <w:szCs w:val="24"/>
              </w:rPr>
              <w:t xml:space="preserve">боловные пристрастия. При выдвижении </w:t>
            </w:r>
            <w:r w:rsidRPr="004361D1">
              <w:rPr>
                <w:rFonts w:ascii="Arial" w:hAnsi="Arial" w:cs="Arial"/>
                <w:sz w:val="24"/>
                <w:szCs w:val="24"/>
              </w:rPr>
              <w:t xml:space="preserve">в район лова, необходимо быть в визуальном контакте с членами своей команды, в случае необходимости придти на помощь, или в кратчайшие сроки всех собрать: для поиска рыбы или с целью эвакуации, в связи с изменением погодных условий! </w:t>
            </w:r>
            <w:r>
              <w:rPr>
                <w:rFonts w:ascii="Arial" w:hAnsi="Arial" w:cs="Arial"/>
                <w:sz w:val="24"/>
                <w:szCs w:val="24"/>
              </w:rPr>
              <w:t xml:space="preserve"> </w:t>
            </w:r>
            <w:r w:rsidRPr="004361D1">
              <w:rPr>
                <w:rFonts w:ascii="Arial" w:hAnsi="Arial" w:cs="Arial"/>
                <w:sz w:val="24"/>
                <w:szCs w:val="24"/>
              </w:rPr>
              <w:t xml:space="preserve">Все члены команды должны понимать серьезность положения и действовать слаженно в сложных ситуациях, подчиняясь дисциплине и под руководством опытного рыбака (штурмана, как угодно). </w:t>
            </w:r>
            <w:r>
              <w:rPr>
                <w:rFonts w:ascii="Arial" w:hAnsi="Arial" w:cs="Arial"/>
                <w:sz w:val="24"/>
                <w:szCs w:val="24"/>
              </w:rPr>
              <w:t xml:space="preserve">                                                               </w:t>
            </w:r>
            <w:r w:rsidRPr="004361D1">
              <w:rPr>
                <w:rFonts w:ascii="Arial" w:hAnsi="Arial" w:cs="Arial"/>
                <w:sz w:val="24"/>
                <w:szCs w:val="24"/>
              </w:rPr>
              <w:t>Если, не дай Бог, машина попала в промоину или трещину, немедленно открывайте на полную ширину двери и покидайте машину, держа под контролем ситуацию и всегда стараясь помочь другим!</w:t>
            </w:r>
            <w:r>
              <w:rPr>
                <w:rFonts w:ascii="Arial" w:hAnsi="Arial" w:cs="Arial"/>
                <w:sz w:val="24"/>
                <w:szCs w:val="24"/>
              </w:rPr>
              <w:t xml:space="preserve">                                                                                   </w:t>
            </w:r>
            <w:r w:rsidRPr="004361D1">
              <w:rPr>
                <w:rFonts w:ascii="Arial" w:hAnsi="Arial" w:cs="Arial"/>
                <w:sz w:val="24"/>
                <w:szCs w:val="24"/>
              </w:rPr>
              <w:t xml:space="preserve">Машина погружается (если попала в трещину и лед расходится) около 2 </w:t>
            </w:r>
            <w:r>
              <w:rPr>
                <w:rFonts w:ascii="Arial" w:hAnsi="Arial" w:cs="Arial"/>
                <w:sz w:val="24"/>
                <w:szCs w:val="24"/>
              </w:rPr>
              <w:t>минут</w:t>
            </w:r>
            <w:proofErr w:type="gramStart"/>
            <w:r>
              <w:rPr>
                <w:rFonts w:ascii="Arial" w:hAnsi="Arial" w:cs="Arial"/>
                <w:sz w:val="24"/>
                <w:szCs w:val="24"/>
              </w:rPr>
              <w:t xml:space="preserve">    </w:t>
            </w:r>
            <w:r w:rsidRPr="004361D1">
              <w:rPr>
                <w:rFonts w:ascii="Arial" w:hAnsi="Arial" w:cs="Arial"/>
                <w:sz w:val="24"/>
                <w:szCs w:val="24"/>
              </w:rPr>
              <w:t xml:space="preserve"> Е</w:t>
            </w:r>
            <w:proofErr w:type="gramEnd"/>
            <w:r w:rsidRPr="004361D1">
              <w:rPr>
                <w:rFonts w:ascii="Arial" w:hAnsi="Arial" w:cs="Arial"/>
                <w:sz w:val="24"/>
                <w:szCs w:val="24"/>
              </w:rPr>
              <w:t>сли в полынью, то быстрее - около 30 сек. В этой ситуации отплывайте максимально дальше от машины!</w:t>
            </w:r>
            <w:r>
              <w:rPr>
                <w:rFonts w:ascii="Arial" w:hAnsi="Arial" w:cs="Arial"/>
                <w:sz w:val="24"/>
                <w:szCs w:val="24"/>
              </w:rPr>
              <w:t xml:space="preserve">                                                                                       </w:t>
            </w:r>
            <w:r w:rsidRPr="000E279C">
              <w:rPr>
                <w:rStyle w:val="a9"/>
                <w:rFonts w:ascii="Times New Roman" w:eastAsia="Calibri" w:hAnsi="Times New Roman"/>
                <w:b w:val="0"/>
                <w:sz w:val="40"/>
                <w:szCs w:val="40"/>
              </w:rPr>
              <w:t>При правильной и спокойной эвакуации наверняка можно избежать жертв</w:t>
            </w:r>
            <w:r w:rsidRPr="000E279C">
              <w:rPr>
                <w:rFonts w:ascii="Times New Roman" w:hAnsi="Times New Roman"/>
                <w:b/>
                <w:sz w:val="40"/>
                <w:szCs w:val="40"/>
              </w:rPr>
              <w:t>.</w:t>
            </w:r>
          </w:p>
          <w:p w:rsidR="003509AF" w:rsidRPr="006E3966" w:rsidRDefault="003509AF" w:rsidP="003509AF">
            <w:pPr>
              <w:rPr>
                <w:b/>
                <w:sz w:val="28"/>
                <w:szCs w:val="28"/>
              </w:rPr>
            </w:pPr>
            <w:proofErr w:type="spellStart"/>
            <w:r w:rsidRPr="006E3966">
              <w:rPr>
                <w:rFonts w:ascii="Arial" w:hAnsi="Arial" w:cs="Arial"/>
                <w:b/>
                <w:sz w:val="28"/>
                <w:szCs w:val="28"/>
              </w:rPr>
              <w:t>Купинское</w:t>
            </w:r>
            <w:proofErr w:type="spellEnd"/>
            <w:r w:rsidRPr="006E3966">
              <w:rPr>
                <w:rFonts w:ascii="Arial" w:hAnsi="Arial" w:cs="Arial"/>
                <w:b/>
                <w:sz w:val="28"/>
                <w:szCs w:val="28"/>
              </w:rPr>
              <w:t xml:space="preserve"> инспекторское отделение ФКУ «Центр ГИ</w:t>
            </w:r>
            <w:r>
              <w:rPr>
                <w:rFonts w:ascii="Arial" w:hAnsi="Arial" w:cs="Arial"/>
                <w:b/>
                <w:sz w:val="28"/>
                <w:szCs w:val="28"/>
              </w:rPr>
              <w:t>М</w:t>
            </w:r>
            <w:r w:rsidRPr="006E3966">
              <w:rPr>
                <w:rFonts w:ascii="Arial" w:hAnsi="Arial" w:cs="Arial"/>
                <w:b/>
                <w:sz w:val="28"/>
                <w:szCs w:val="28"/>
              </w:rPr>
              <w:t>С МЧС России по Новосибирской обл</w:t>
            </w:r>
            <w:r>
              <w:rPr>
                <w:rFonts w:ascii="Arial" w:hAnsi="Arial" w:cs="Arial"/>
                <w:b/>
                <w:sz w:val="28"/>
                <w:szCs w:val="28"/>
              </w:rPr>
              <w:t>а</w:t>
            </w:r>
            <w:r w:rsidRPr="006E3966">
              <w:rPr>
                <w:rFonts w:ascii="Arial" w:hAnsi="Arial" w:cs="Arial"/>
                <w:b/>
                <w:sz w:val="28"/>
                <w:szCs w:val="28"/>
              </w:rPr>
              <w:t>сти»</w:t>
            </w:r>
          </w:p>
          <w:p w:rsidR="00A53D53" w:rsidRDefault="00A53D53" w:rsidP="001F4B1A">
            <w:pPr>
              <w:jc w:val="right"/>
            </w:pPr>
            <w:r>
              <w:t xml:space="preserve">                                                                                          </w:t>
            </w:r>
          </w:p>
          <w:p w:rsidR="00A53D53" w:rsidRDefault="00A53D53" w:rsidP="00A53D53"/>
          <w:p w:rsidR="00A53D53" w:rsidRDefault="00A53D53" w:rsidP="00A53D53"/>
          <w:p w:rsidR="00A53D53" w:rsidRDefault="00A53D53" w:rsidP="00A53D53"/>
          <w:p w:rsidR="00A53D53" w:rsidRDefault="00A53D53" w:rsidP="00A53D53"/>
          <w:p w:rsidR="00A53D53" w:rsidRDefault="00A53D53" w:rsidP="00A53D53"/>
          <w:p w:rsidR="00A53D53" w:rsidRDefault="00A53D53" w:rsidP="00A53D53"/>
          <w:p w:rsidR="00A53D53" w:rsidRDefault="00A53D53" w:rsidP="00A53D53"/>
          <w:p w:rsidR="00A53D53" w:rsidRDefault="00A53D53" w:rsidP="00A53D53"/>
          <w:p w:rsidR="00A53D53" w:rsidRDefault="00A53D53" w:rsidP="00A53D53"/>
          <w:p w:rsidR="00A53D53" w:rsidRDefault="00A53D53" w:rsidP="00A53D53"/>
          <w:p w:rsidR="00A53D53" w:rsidRDefault="00A53D53" w:rsidP="00A53D53"/>
          <w:p w:rsidR="00A53D53" w:rsidRDefault="00A53D53" w:rsidP="00A53D53"/>
          <w:p w:rsidR="003509AF" w:rsidRDefault="003509AF" w:rsidP="003509AF">
            <w:pPr>
              <w:rPr>
                <w:rStyle w:val="a5"/>
                <w:sz w:val="28"/>
                <w:szCs w:val="28"/>
              </w:rPr>
            </w:pPr>
            <w:r w:rsidRPr="00D10CFD">
              <w:rPr>
                <w:rStyle w:val="a5"/>
                <w:sz w:val="40"/>
                <w:szCs w:val="40"/>
              </w:rPr>
              <w:t>Помните, что несоблюдение элементарных правил безопасности на льду может стоить</w:t>
            </w:r>
            <w:r>
              <w:rPr>
                <w:rStyle w:val="a5"/>
                <w:sz w:val="40"/>
                <w:szCs w:val="40"/>
              </w:rPr>
              <w:t xml:space="preserve"> вам</w:t>
            </w:r>
            <w:r w:rsidRPr="00D10CFD">
              <w:rPr>
                <w:rStyle w:val="a5"/>
                <w:sz w:val="40"/>
                <w:szCs w:val="40"/>
              </w:rPr>
              <w:t xml:space="preserve"> жизни!</w:t>
            </w:r>
            <w:r w:rsidRPr="00E243D8">
              <w:rPr>
                <w:rStyle w:val="a5"/>
                <w:sz w:val="28"/>
                <w:szCs w:val="28"/>
              </w:rPr>
              <w:br/>
            </w:r>
            <w:r>
              <w:rPr>
                <w:rStyle w:val="a5"/>
                <w:sz w:val="28"/>
                <w:szCs w:val="28"/>
              </w:rPr>
              <w:t xml:space="preserve">                                                                                                                                                                  </w:t>
            </w:r>
            <w:r w:rsidRPr="00E243D8">
              <w:rPr>
                <w:rStyle w:val="a5"/>
                <w:sz w:val="28"/>
                <w:szCs w:val="28"/>
              </w:rPr>
              <w:t xml:space="preserve"> </w:t>
            </w:r>
            <w:r w:rsidRPr="00AD6F28">
              <w:rPr>
                <w:rStyle w:val="a5"/>
                <w:sz w:val="36"/>
                <w:szCs w:val="36"/>
              </w:rPr>
              <w:t>Правила поведения на льду</w:t>
            </w:r>
            <w:r>
              <w:rPr>
                <w:rStyle w:val="a5"/>
                <w:sz w:val="36"/>
                <w:szCs w:val="36"/>
              </w:rPr>
              <w:t>.</w:t>
            </w:r>
            <w:r w:rsidRPr="00AD6F28">
              <w:rPr>
                <w:rStyle w:val="a5"/>
                <w:sz w:val="32"/>
                <w:szCs w:val="32"/>
              </w:rPr>
              <w:br/>
            </w:r>
            <w:r>
              <w:rPr>
                <w:rStyle w:val="a5"/>
                <w:sz w:val="32"/>
                <w:szCs w:val="32"/>
              </w:rPr>
              <w:t xml:space="preserve">                                                                                                                                     </w:t>
            </w:r>
            <w:r>
              <w:rPr>
                <w:rStyle w:val="a5"/>
                <w:sz w:val="32"/>
                <w:szCs w:val="32"/>
              </w:rPr>
              <w:tab/>
            </w:r>
            <w:r w:rsidRPr="00AD6F28">
              <w:rPr>
                <w:rStyle w:val="a5"/>
                <w:sz w:val="28"/>
                <w:szCs w:val="28"/>
              </w:rPr>
              <w:t xml:space="preserve">Ни в коем случае нельзя выходить на лед в темное время суток и при плохой видимости (туман, снегопад, дождь). </w:t>
            </w:r>
            <w:r w:rsidRPr="00AD6F28">
              <w:rPr>
                <w:rStyle w:val="a5"/>
                <w:sz w:val="28"/>
                <w:szCs w:val="28"/>
              </w:rPr>
              <w:br/>
              <w:t xml:space="preserve">При переходе через реку пользуйтесь ледовыми переправами. </w:t>
            </w:r>
            <w:r w:rsidRPr="00AD6F28">
              <w:rPr>
                <w:rStyle w:val="a5"/>
                <w:sz w:val="28"/>
                <w:szCs w:val="28"/>
              </w:rPr>
              <w:br/>
              <w:t xml:space="preserve">Нельзя проверять прочность льда ударом ноги. Если после первого сильного удара пешнёй или лыжной палкой </w:t>
            </w:r>
            <w:proofErr w:type="gramStart"/>
            <w:r w:rsidRPr="00AD6F28">
              <w:rPr>
                <w:rStyle w:val="a5"/>
                <w:sz w:val="28"/>
                <w:szCs w:val="28"/>
              </w:rPr>
              <w:t>покажется</w:t>
            </w:r>
            <w:proofErr w:type="gramEnd"/>
            <w:r w:rsidRPr="00AD6F28">
              <w:rPr>
                <w:rStyle w:val="a5"/>
                <w:sz w:val="28"/>
                <w:szCs w:val="28"/>
              </w:rPr>
              <w:t xml:space="preserve">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w:t>
            </w:r>
            <w:r w:rsidRPr="00AD6F28">
              <w:rPr>
                <w:rStyle w:val="a5"/>
                <w:sz w:val="28"/>
                <w:szCs w:val="28"/>
              </w:rPr>
              <w:br/>
              <w:t xml:space="preserve">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w:t>
            </w:r>
            <w:r w:rsidRPr="00AD6F28">
              <w:rPr>
                <w:rStyle w:val="a5"/>
                <w:sz w:val="28"/>
                <w:szCs w:val="28"/>
              </w:rPr>
              <w:br/>
              <w:t xml:space="preserve">При переходе водоема группой необходимо соблюдать дистанцию в 5-6 м. </w:t>
            </w:r>
            <w:r w:rsidRPr="00AD6F28">
              <w:rPr>
                <w:rStyle w:val="a5"/>
                <w:sz w:val="28"/>
                <w:szCs w:val="28"/>
              </w:rPr>
              <w:br/>
              <w:t xml:space="preserve">Замерзшую реку (озеро) лучше перейти на лыжах, при этом: крепления лыж расстегните, а лыжные палки держите в руках, не накидывая петли на кисти рук, чтобы в случае опасности сразу их отбросить. </w:t>
            </w:r>
            <w:r w:rsidRPr="00AD6F28">
              <w:rPr>
                <w:rStyle w:val="a5"/>
                <w:sz w:val="28"/>
                <w:szCs w:val="28"/>
              </w:rPr>
              <w:br/>
              <w:t xml:space="preserve">Если есть рюкзак, повесьте его на одно плечо, это позволит легко освободиться от груза в случае, если лед под вами провалится. </w:t>
            </w:r>
            <w:r w:rsidRPr="00AD6F28">
              <w:rPr>
                <w:rStyle w:val="a5"/>
                <w:sz w:val="28"/>
                <w:szCs w:val="28"/>
              </w:rPr>
              <w:br/>
              <w:t xml:space="preserve">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 </w:t>
            </w:r>
            <w:r w:rsidRPr="00AD6F28">
              <w:rPr>
                <w:rStyle w:val="a5"/>
                <w:sz w:val="28"/>
                <w:szCs w:val="28"/>
              </w:rPr>
              <w:br/>
              <w:t xml:space="preserve">Убедительная просьба родителям: не отпускайте детей на лед (на рыбалку, катание на лыжах и коньках) без присмотра. </w:t>
            </w:r>
            <w:r w:rsidRPr="00AD6F28">
              <w:rPr>
                <w:rStyle w:val="a5"/>
                <w:sz w:val="28"/>
                <w:szCs w:val="28"/>
              </w:rPr>
              <w:br/>
              <w:t xml:space="preserve">Одна из самых частых причин трагедий на водоемах - алкогольное опьянение. Люди неадекватно реагируют на опасность и в случае чрезвычайной ситуации становятся беспомощными. </w:t>
            </w:r>
            <w:r w:rsidRPr="00AD6F28">
              <w:rPr>
                <w:rStyle w:val="a5"/>
                <w:sz w:val="28"/>
                <w:szCs w:val="28"/>
              </w:rPr>
              <w:br/>
            </w:r>
          </w:p>
          <w:p w:rsidR="003509AF" w:rsidRPr="005F6EFD" w:rsidRDefault="003509AF" w:rsidP="003509AF">
            <w:pPr>
              <w:rPr>
                <w:b/>
                <w:sz w:val="24"/>
                <w:szCs w:val="24"/>
              </w:rPr>
            </w:pPr>
            <w:proofErr w:type="spellStart"/>
            <w:r w:rsidRPr="005F6EFD">
              <w:rPr>
                <w:rFonts w:ascii="Arial" w:hAnsi="Arial" w:cs="Arial"/>
                <w:b/>
                <w:sz w:val="24"/>
                <w:szCs w:val="24"/>
              </w:rPr>
              <w:t>Купинское</w:t>
            </w:r>
            <w:proofErr w:type="spellEnd"/>
            <w:r w:rsidRPr="005F6EFD">
              <w:rPr>
                <w:rFonts w:ascii="Arial" w:hAnsi="Arial" w:cs="Arial"/>
                <w:b/>
                <w:sz w:val="24"/>
                <w:szCs w:val="24"/>
              </w:rPr>
              <w:t xml:space="preserve"> инспекторское отделение ФКУ «Центр ГИМС</w:t>
            </w:r>
            <w:r>
              <w:rPr>
                <w:rFonts w:ascii="Arial" w:hAnsi="Arial" w:cs="Arial"/>
                <w:b/>
                <w:sz w:val="24"/>
                <w:szCs w:val="24"/>
              </w:rPr>
              <w:t xml:space="preserve"> МЧС России по НСО</w:t>
            </w:r>
            <w:r w:rsidRPr="005F6EFD">
              <w:rPr>
                <w:rFonts w:ascii="Arial" w:hAnsi="Arial" w:cs="Arial"/>
                <w:b/>
                <w:sz w:val="24"/>
                <w:szCs w:val="24"/>
              </w:rPr>
              <w:t>»</w:t>
            </w:r>
          </w:p>
          <w:p w:rsidR="00A53D53" w:rsidRDefault="00A53D53" w:rsidP="00A53D53"/>
          <w:p w:rsidR="003509AF" w:rsidRPr="006F342B" w:rsidRDefault="003509AF" w:rsidP="003509AF">
            <w:pPr>
              <w:pStyle w:val="2"/>
              <w:jc w:val="center"/>
              <w:rPr>
                <w:sz w:val="40"/>
                <w:szCs w:val="40"/>
              </w:rPr>
            </w:pPr>
            <w:r w:rsidRPr="006F342B">
              <w:rPr>
                <w:sz w:val="40"/>
                <w:szCs w:val="40"/>
              </w:rPr>
              <w:t>Правила безопасности на льду</w:t>
            </w:r>
            <w:r>
              <w:rPr>
                <w:sz w:val="40"/>
                <w:szCs w:val="40"/>
              </w:rPr>
              <w:t>.</w:t>
            </w:r>
          </w:p>
          <w:p w:rsidR="003509AF" w:rsidRDefault="003509AF" w:rsidP="003509AF">
            <w:pPr>
              <w:numPr>
                <w:ilvl w:val="0"/>
                <w:numId w:val="22"/>
              </w:numPr>
              <w:spacing w:before="100" w:beforeAutospacing="1" w:after="100" w:afterAutospacing="1" w:line="240" w:lineRule="auto"/>
            </w:pPr>
            <w:r>
              <w:t>Способ передвижения по тонкому льду имеет свои особенности: нельзя резко шагать, надо медленно, не отрывая ног передвигаться по льду в сторону безопасного места.</w:t>
            </w:r>
          </w:p>
          <w:p w:rsidR="003509AF" w:rsidRDefault="003509AF" w:rsidP="003509AF">
            <w:pPr>
              <w:numPr>
                <w:ilvl w:val="0"/>
                <w:numId w:val="22"/>
              </w:numPr>
              <w:spacing w:before="100" w:beforeAutospacing="1" w:after="100" w:afterAutospacing="1" w:line="240" w:lineRule="auto"/>
            </w:pPr>
            <w:r>
              <w:t>Если вы услышали треск льда, то надо лечь на живот и ползком перебраться на безопасное место.</w:t>
            </w:r>
          </w:p>
          <w:p w:rsidR="003509AF" w:rsidRDefault="003509AF" w:rsidP="003509AF">
            <w:pPr>
              <w:numPr>
                <w:ilvl w:val="0"/>
                <w:numId w:val="22"/>
              </w:numPr>
              <w:spacing w:before="100" w:beforeAutospacing="1" w:after="100" w:afterAutospacing="1" w:line="240" w:lineRule="auto"/>
            </w:pPr>
            <w:r>
              <w:t>Чтобы обеспечить безопасность на льду, как по первому, так и по последнему, лучше рыбачить компанией, не одному. Не надо отходить друг от друга на дальнее расстояние, чтобы была возможность прийти на помощь в случае беды.</w:t>
            </w:r>
          </w:p>
          <w:p w:rsidR="003509AF" w:rsidRDefault="003509AF" w:rsidP="003509AF">
            <w:pPr>
              <w:numPr>
                <w:ilvl w:val="0"/>
                <w:numId w:val="22"/>
              </w:numPr>
              <w:spacing w:before="100" w:beforeAutospacing="1" w:after="100" w:afterAutospacing="1" w:line="240" w:lineRule="auto"/>
            </w:pPr>
            <w:r>
              <w:t>Не стоит брать с собой много тяжелого груза, а уж тем более заезжать на опасные места на транспорте.</w:t>
            </w:r>
          </w:p>
          <w:p w:rsidR="003509AF" w:rsidRDefault="003509AF" w:rsidP="003509AF">
            <w:pPr>
              <w:numPr>
                <w:ilvl w:val="0"/>
                <w:numId w:val="22"/>
              </w:numPr>
              <w:spacing w:before="100" w:beforeAutospacing="1" w:after="100" w:afterAutospacing="1" w:line="240" w:lineRule="auto"/>
            </w:pPr>
            <w:r>
              <w:t>Много лунок рядом сверлить также опасно.</w:t>
            </w:r>
          </w:p>
          <w:p w:rsidR="003509AF" w:rsidRDefault="003509AF" w:rsidP="003509AF">
            <w:pPr>
              <w:numPr>
                <w:ilvl w:val="0"/>
                <w:numId w:val="22"/>
              </w:numPr>
              <w:spacing w:before="100" w:beforeAutospacing="1" w:after="100" w:afterAutospacing="1" w:line="240" w:lineRule="auto"/>
            </w:pPr>
            <w:r>
              <w:t>Зимняя рыбалка по последнему льду, как и в период перволедья не терпит употребления спиртных напитков. Вы можете неправильно оценить ситуацию, да и координация движений будет низкая.</w:t>
            </w:r>
          </w:p>
          <w:p w:rsidR="003509AF" w:rsidRDefault="003509AF" w:rsidP="003509AF">
            <w:pPr>
              <w:numPr>
                <w:ilvl w:val="0"/>
                <w:numId w:val="22"/>
              </w:numPr>
              <w:spacing w:before="100" w:beforeAutospacing="1" w:after="100" w:afterAutospacing="1" w:line="240" w:lineRule="auto"/>
            </w:pPr>
            <w:r>
              <w:t>Зимняя рыбалка по последнему льду опасна отрывом льдин. Если оторвалась льдина, не прыгайте на нее, или с нее, она перевернется, и вы окажетесь в воде.</w:t>
            </w:r>
          </w:p>
          <w:p w:rsidR="003509AF" w:rsidRDefault="003509AF" w:rsidP="003509AF">
            <w:pPr>
              <w:pStyle w:val="2"/>
              <w:jc w:val="center"/>
            </w:pPr>
            <w:r>
              <w:t>Если вы провалились под лед</w:t>
            </w:r>
          </w:p>
          <w:p w:rsidR="003509AF" w:rsidRDefault="003509AF" w:rsidP="003509AF">
            <w:pPr>
              <w:pStyle w:val="a6"/>
              <w:numPr>
                <w:ilvl w:val="0"/>
                <w:numId w:val="24"/>
              </w:numPr>
            </w:pPr>
            <w:r>
              <w:t>Если вы провалились в воду, то, прежде всего надо прекратить панику и не тратить напрасно силы. Займите горизонтальное положение в воде. Затем надо широко раскинуть руки и выползать на более крепкий лед. Попытайтесь постепенно закинуть ноги на лед и потом отползти. Если первая попытка оказалась неудачной, попробуйте скинуть обувь и повторить ее.</w:t>
            </w:r>
          </w:p>
          <w:p w:rsidR="003509AF" w:rsidRDefault="003509AF" w:rsidP="003509AF">
            <w:pPr>
              <w:pStyle w:val="a6"/>
              <w:numPr>
                <w:ilvl w:val="0"/>
                <w:numId w:val="24"/>
              </w:numPr>
            </w:pPr>
            <w:r>
              <w:t>Когда выбрались из проруби, идите в ту сторону, откуда пришли, и где уже гарантировано, проверен безопасный путь.</w:t>
            </w:r>
          </w:p>
          <w:p w:rsidR="003509AF" w:rsidRDefault="003509AF" w:rsidP="003509AF">
            <w:pPr>
              <w:pStyle w:val="a6"/>
              <w:numPr>
                <w:ilvl w:val="0"/>
                <w:numId w:val="24"/>
              </w:numPr>
            </w:pPr>
            <w:r>
              <w:t>Если вы провалились на реке, то чтобы вас не затянуло течение, надо выбираться на тот край, откуда река течет.</w:t>
            </w:r>
          </w:p>
          <w:p w:rsidR="003509AF" w:rsidRPr="006F342B" w:rsidRDefault="003509AF" w:rsidP="003509AF">
            <w:pPr>
              <w:pStyle w:val="3"/>
              <w:jc w:val="center"/>
              <w:rPr>
                <w:rFonts w:ascii="Times New Roman" w:hAnsi="Times New Roman" w:cs="Times New Roman"/>
                <w:sz w:val="36"/>
                <w:szCs w:val="36"/>
              </w:rPr>
            </w:pPr>
            <w:r w:rsidRPr="006F342B">
              <w:rPr>
                <w:rFonts w:ascii="Times New Roman" w:hAnsi="Times New Roman" w:cs="Times New Roman"/>
                <w:sz w:val="36"/>
                <w:szCs w:val="36"/>
              </w:rPr>
              <w:t>Первая помощь</w:t>
            </w:r>
          </w:p>
          <w:p w:rsidR="003509AF" w:rsidRDefault="003509AF" w:rsidP="003509AF">
            <w:pPr>
              <w:numPr>
                <w:ilvl w:val="0"/>
                <w:numId w:val="23"/>
              </w:numPr>
              <w:spacing w:before="100" w:beforeAutospacing="1" w:after="100" w:afterAutospacing="1" w:line="240" w:lineRule="auto"/>
            </w:pPr>
            <w:r>
              <w:t>Пострадавшего надо защитить от ветра, если поблизости нет машины или отапливаемого помещения.</w:t>
            </w:r>
          </w:p>
          <w:p w:rsidR="003509AF" w:rsidRDefault="003509AF" w:rsidP="003509AF">
            <w:pPr>
              <w:numPr>
                <w:ilvl w:val="0"/>
                <w:numId w:val="23"/>
              </w:numPr>
              <w:spacing w:before="100" w:beforeAutospacing="1" w:after="100" w:afterAutospacing="1" w:line="240" w:lineRule="auto"/>
            </w:pPr>
            <w:r>
              <w:t>Если одежда промокла, ее надо обязательно снять и выжать. Замерзшие места растереть руками или сухой материей, но не снегом.                                                             Если находитесь далеко — развести костер и согреться.</w:t>
            </w:r>
          </w:p>
          <w:p w:rsidR="003509AF" w:rsidRDefault="003509AF" w:rsidP="003509AF">
            <w:pPr>
              <w:numPr>
                <w:ilvl w:val="0"/>
                <w:numId w:val="23"/>
              </w:numPr>
              <w:spacing w:before="100" w:beforeAutospacing="1" w:after="100" w:afterAutospacing="1" w:line="240" w:lineRule="auto"/>
            </w:pPr>
            <w:r>
              <w:t>Может случиться так, что человек теряет сознание. В этом случае хорошо его согреть теплом собственного тела</w:t>
            </w:r>
            <w:proofErr w:type="gramStart"/>
            <w:r>
              <w:t>..</w:t>
            </w:r>
            <w:proofErr w:type="gramEnd"/>
          </w:p>
          <w:p w:rsidR="003509AF" w:rsidRPr="001A5CF8" w:rsidRDefault="003509AF" w:rsidP="003509AF">
            <w:pPr>
              <w:numPr>
                <w:ilvl w:val="0"/>
                <w:numId w:val="25"/>
              </w:numPr>
              <w:spacing w:after="0" w:line="240" w:lineRule="auto"/>
              <w:rPr>
                <w:sz w:val="28"/>
                <w:szCs w:val="28"/>
              </w:rPr>
            </w:pPr>
            <w:r>
              <w:t>Напоить горячим чаем. А вот алкоголем поить нельзя, этим можно сильно навредить.</w:t>
            </w:r>
            <w:r w:rsidRPr="003D6320">
              <w:rPr>
                <w:sz w:val="28"/>
                <w:szCs w:val="28"/>
              </w:rPr>
              <w:t xml:space="preserve"> </w:t>
            </w:r>
            <w:r>
              <w:rPr>
                <w:sz w:val="28"/>
                <w:szCs w:val="28"/>
              </w:rPr>
              <w:t xml:space="preserve">                                                                                                                                                       </w:t>
            </w:r>
          </w:p>
          <w:p w:rsidR="003509AF" w:rsidRPr="001A5CF8" w:rsidRDefault="003509AF" w:rsidP="003509AF">
            <w:pPr>
              <w:ind w:left="360"/>
              <w:rPr>
                <w:sz w:val="28"/>
                <w:szCs w:val="28"/>
              </w:rPr>
            </w:pPr>
            <w:r>
              <w:t xml:space="preserve">                                                                                                                                                             </w:t>
            </w:r>
            <w:proofErr w:type="spellStart"/>
            <w:r w:rsidRPr="001A5CF8">
              <w:rPr>
                <w:sz w:val="28"/>
                <w:szCs w:val="28"/>
              </w:rPr>
              <w:t>Купинское</w:t>
            </w:r>
            <w:proofErr w:type="spellEnd"/>
            <w:r w:rsidRPr="001A5CF8">
              <w:rPr>
                <w:sz w:val="28"/>
                <w:szCs w:val="28"/>
              </w:rPr>
              <w:t xml:space="preserve"> инспекторское отделение ФКУ «Центр ГИМС МЧС России по Новосибирской области</w:t>
            </w:r>
            <w:r>
              <w:rPr>
                <w:sz w:val="28"/>
                <w:szCs w:val="28"/>
              </w:rPr>
              <w:t>»</w:t>
            </w:r>
          </w:p>
          <w:p w:rsidR="003509AF" w:rsidRDefault="003509AF" w:rsidP="003509AF">
            <w:pPr>
              <w:spacing w:before="100" w:beforeAutospacing="1" w:after="100" w:afterAutospacing="1"/>
              <w:ind w:left="360"/>
            </w:pPr>
            <w:r>
              <w:t xml:space="preserve">  </w:t>
            </w:r>
          </w:p>
          <w:p w:rsidR="003509AF" w:rsidRDefault="003509AF" w:rsidP="003509AF">
            <w:pPr>
              <w:spacing w:before="100" w:beforeAutospacing="1" w:after="100" w:afterAutospacing="1"/>
              <w:ind w:left="360"/>
            </w:pPr>
          </w:p>
          <w:p w:rsidR="00A53D53" w:rsidRDefault="00A53D53" w:rsidP="00A53D53"/>
          <w:p w:rsidR="00A53D53" w:rsidRDefault="00A53D53" w:rsidP="00A53D53"/>
          <w:p w:rsidR="00A53D53" w:rsidRDefault="00A53D53" w:rsidP="00A53D53">
            <w:pPr>
              <w:ind w:left="360"/>
              <w:jc w:val="both"/>
            </w:pPr>
          </w:p>
          <w:p w:rsidR="003509AF" w:rsidRPr="00A465EF" w:rsidRDefault="003509AF" w:rsidP="003509AF">
            <w:pPr>
              <w:pStyle w:val="a6"/>
              <w:jc w:val="center"/>
              <w:rPr>
                <w:sz w:val="36"/>
                <w:szCs w:val="36"/>
              </w:rPr>
            </w:pPr>
            <w:r w:rsidRPr="00A465EF">
              <w:rPr>
                <w:sz w:val="36"/>
                <w:szCs w:val="36"/>
              </w:rPr>
              <w:lastRenderedPageBreak/>
              <w:t>Советы рыболову    РЫБОЛОВ ПОМНИ</w:t>
            </w:r>
            <w:r>
              <w:rPr>
                <w:sz w:val="36"/>
                <w:szCs w:val="36"/>
              </w:rPr>
              <w:t>.</w:t>
            </w:r>
          </w:p>
          <w:p w:rsidR="003509AF" w:rsidRDefault="003509AF" w:rsidP="003509AF">
            <w:pPr>
              <w:rPr>
                <w:sz w:val="28"/>
                <w:szCs w:val="28"/>
              </w:rPr>
            </w:pPr>
            <w:r>
              <w:t>1. На тонкий, неокрепший лед выходить нельзя. Случайно попав на тонкий лед, отходите назад скользящими осторожными шагами, не отрывая ног ото льда.</w:t>
            </w:r>
            <w:r>
              <w:br/>
              <w:t xml:space="preserve">2. Прочный, безопасный лед— </w:t>
            </w:r>
            <w:proofErr w:type="gramStart"/>
            <w:r>
              <w:t>эт</w:t>
            </w:r>
            <w:proofErr w:type="gramEnd"/>
            <w:r>
              <w:t>о лед прозрачный, толщиной не менее 4—5 см. Молочный белого цвета лед вдвое слабее прозрачного. Самый опасный — ноздреватый лед, образовавшийся из смерзшегося снега.</w:t>
            </w:r>
            <w:r>
              <w:br/>
              <w:t>3. Лед всегда слабее вблизи топляков, свай, тростника и на течении.</w:t>
            </w:r>
            <w:r>
              <w:br/>
              <w:t>4. В оттепель после первых морозов лед становится тонким. Особенно опасен тонкий лед, припорошенный снегом.</w:t>
            </w:r>
            <w:r>
              <w:br/>
              <w:t>5. Над большими глубинами лед образуется позднее и поэтому он менее прочен, а значит, и опасен тогда, когда кругом на средних глубинах он достаточно надежен.</w:t>
            </w:r>
            <w:r>
              <w:br/>
              <w:t>6. В озерах родниковые ключи  встречаются на больших глубинах: лед над ними опасен.</w:t>
            </w:r>
            <w:r>
              <w:br/>
              <w:t>7. В устьях речек и ручьев лед часто бывает ненадежным в течение всей зимы.</w:t>
            </w:r>
            <w:r>
              <w:br/>
              <w:t xml:space="preserve">8. Под мостами, в узких про </w:t>
            </w:r>
            <w:proofErr w:type="gramStart"/>
            <w:r>
              <w:t>токах</w:t>
            </w:r>
            <w:proofErr w:type="gramEnd"/>
            <w:r>
              <w:t xml:space="preserve"> между широкими плесами и между островами лед часто бывает опасным даже в середине зимы. Весной по льду в этих местах ходить нельзя.</w:t>
            </w:r>
            <w:r>
              <w:br/>
              <w:t>9. Не выходите на неокрепший лед в одиночку, а вдвоем или втроем. Однако идти  рядом нельзя.</w:t>
            </w:r>
            <w:proofErr w:type="gramStart"/>
            <w:r>
              <w:t xml:space="preserve"> .</w:t>
            </w:r>
            <w:proofErr w:type="gramEnd"/>
            <w:r>
              <w:t xml:space="preserve"> По последнему льду не следует ходить и гуськом. </w:t>
            </w:r>
            <w:r>
              <w:br/>
              <w:t xml:space="preserve">10. Выходя на лед, обследуйте (прощупайте) его впереди себя пешней. </w:t>
            </w:r>
            <w:r>
              <w:br/>
              <w:t xml:space="preserve">11. Идя по неокрепшему льду, держите рюкзак на одной лямке: </w:t>
            </w:r>
            <w:r>
              <w:br/>
              <w:t>12. Не собирайтесь на тонком льду группами.</w:t>
            </w:r>
            <w:r>
              <w:br/>
              <w:t>13. Не пользуйтесь коньками на первом льду. На них можно легко въехать в полынью.</w:t>
            </w:r>
            <w:r>
              <w:br/>
              <w:t>14. Будьте особенно осторожны при переходе реки ниже плотины. Там состояние льда меняется быстро, и иногда  бывает нельзя вернуться обратно по своему следу,</w:t>
            </w:r>
            <w:r>
              <w:br/>
              <w:t>15. Если возникла необходимость перейти опасное место на льду, завяжите вокруг пояса шнур, оставив за собой свободно волочащийся конец, около которого должен находиться товарищ. Переходить опасное место надо с большим шестом, держа его поперек тела.</w:t>
            </w:r>
            <w:r>
              <w:br/>
              <w:t xml:space="preserve">16. Если лед вдруг станет ломаться, сохраняйте спокойствие, не поддавайтесь панике, быстро, но </w:t>
            </w:r>
            <w:proofErr w:type="gramStart"/>
            <w:r>
              <w:t>в</w:t>
            </w:r>
            <w:proofErr w:type="gramEnd"/>
            <w:r>
              <w:t xml:space="preserve"> то же время осторожно лягте на лед и отползите на безопасное место.</w:t>
            </w:r>
            <w:r>
              <w:br/>
              <w:t>17. Если все же случилась беда, и вы оказались в воде,— не пытайтесь выбраться на лед только с помощью рук, не подтягивайтесь за кромку льда. Держась за нее руками, надо с осторожностью вынести на лед сначала одну, потом вторую ногу, затем, не спеша, и так же осторожно отползти (откатиться) от опасного места.</w:t>
            </w:r>
            <w:r>
              <w:br/>
              <w:t>18. Помогая провалившемуся под лед товарищу, у которого не оказалось шнура, подавайте ему в руки пояс, шарф, палку, рукоятку пешни или льдобура и т. п. За них можно ухватиться крепче, чем за протянутую руку.                                                                19. После метелей остерегайтесь незамерзших лунок под снегом.</w:t>
            </w:r>
            <w:r>
              <w:br/>
              <w:t>20. Не подходите близко к лункам, в которых ставят промысловые сети. Они всегда покрыты тонким льдом или снегом. Заметить их можно по холмикам рядом лежащего колотого льда.</w:t>
            </w:r>
            <w:r>
              <w:br/>
              <w:t>21</w:t>
            </w:r>
            <w:proofErr w:type="gramStart"/>
            <w:r>
              <w:t xml:space="preserve"> Н</w:t>
            </w:r>
            <w:proofErr w:type="gramEnd"/>
            <w:r>
              <w:t>е становитесь на льдины, отколовшиеся от ледяного поля: они могут внезапно перевернуться под ногами.</w:t>
            </w:r>
            <w:r>
              <w:br/>
              <w:t>22. Помните, что весенний лед после ночного заморозка утром кажется крепким и надежным, а днем, особенно в конце ледостава, он крошится и проваливается.</w:t>
            </w:r>
            <w:r>
              <w:br/>
              <w:t>23. Спускаясь с берега на лед, осевший при спаде воды, остерегайтесь глубоких трещин, скрытых под снегом. В них можно тяжело повредить ногу.</w:t>
            </w:r>
            <w:r>
              <w:br/>
              <w:t>24. Находясь на льду, учитывайте, что под снегом он нарастает медленнее, чем на бесснежном пространстве.</w:t>
            </w:r>
            <w:r>
              <w:br/>
              <w:t>25. Не зная особенностей водоема или условий образования льда, не пытайтесь выезжать на лед на автомашине</w:t>
            </w:r>
            <w:r w:rsidRPr="003D6320">
              <w:rPr>
                <w:sz w:val="28"/>
                <w:szCs w:val="28"/>
              </w:rPr>
              <w:t xml:space="preserve"> </w:t>
            </w:r>
          </w:p>
          <w:p w:rsidR="003509AF" w:rsidRPr="001A5CF8" w:rsidRDefault="003509AF" w:rsidP="003509AF">
            <w:pPr>
              <w:rPr>
                <w:sz w:val="28"/>
                <w:szCs w:val="28"/>
              </w:rPr>
            </w:pPr>
            <w:proofErr w:type="spellStart"/>
            <w:r w:rsidRPr="001A5CF8">
              <w:rPr>
                <w:sz w:val="28"/>
                <w:szCs w:val="28"/>
              </w:rPr>
              <w:t>Купинское</w:t>
            </w:r>
            <w:proofErr w:type="spellEnd"/>
            <w:r w:rsidRPr="001A5CF8">
              <w:rPr>
                <w:sz w:val="28"/>
                <w:szCs w:val="28"/>
              </w:rPr>
              <w:t xml:space="preserve"> инспекторское отделение ФКУ «Центр ГИМС МЧС России по Новосибирской области</w:t>
            </w:r>
            <w:r>
              <w:rPr>
                <w:sz w:val="28"/>
                <w:szCs w:val="28"/>
              </w:rPr>
              <w:t>»</w:t>
            </w:r>
          </w:p>
          <w:p w:rsidR="00A53D53" w:rsidRDefault="00A53D53" w:rsidP="00A53D53">
            <w:pPr>
              <w:ind w:left="360"/>
              <w:jc w:val="both"/>
            </w:pPr>
          </w:p>
          <w:p w:rsidR="00A53D53" w:rsidRDefault="00A53D53" w:rsidP="00A53D53">
            <w:pPr>
              <w:ind w:left="360"/>
              <w:jc w:val="both"/>
            </w:pPr>
          </w:p>
          <w:p w:rsidR="00A53D53" w:rsidRDefault="00A53D53" w:rsidP="00A53D53">
            <w:pPr>
              <w:ind w:left="360"/>
              <w:jc w:val="both"/>
            </w:pPr>
          </w:p>
          <w:p w:rsidR="003509AF" w:rsidRPr="00463A8B" w:rsidRDefault="003509AF" w:rsidP="003509AF">
            <w:pPr>
              <w:pStyle w:val="2"/>
              <w:jc w:val="both"/>
              <w:rPr>
                <w:rFonts w:ascii="Calibri" w:hAnsi="Calibri"/>
                <w:sz w:val="32"/>
                <w:szCs w:val="32"/>
              </w:rPr>
            </w:pPr>
            <w:r w:rsidRPr="00463A8B">
              <w:rPr>
                <w:rFonts w:ascii="Calibri" w:hAnsi="Calibri"/>
                <w:sz w:val="40"/>
                <w:szCs w:val="40"/>
              </w:rPr>
              <w:t>Спасательные средства</w:t>
            </w:r>
            <w:r w:rsidRPr="00463A8B">
              <w:rPr>
                <w:rFonts w:ascii="Calibri" w:hAnsi="Calibri"/>
                <w:sz w:val="32"/>
                <w:szCs w:val="32"/>
              </w:rPr>
              <w:t>, применяемые</w:t>
            </w:r>
            <w:r w:rsidRPr="00463A8B">
              <w:rPr>
                <w:rStyle w:val="30"/>
                <w:rFonts w:ascii="Calibri" w:eastAsia="Calibri" w:hAnsi="Calibri"/>
                <w:sz w:val="32"/>
                <w:szCs w:val="32"/>
              </w:rPr>
              <w:t xml:space="preserve"> </w:t>
            </w:r>
            <w:r w:rsidRPr="00463A8B">
              <w:rPr>
                <w:rFonts w:ascii="Calibri" w:hAnsi="Calibri"/>
                <w:sz w:val="32"/>
                <w:szCs w:val="32"/>
              </w:rPr>
              <w:t xml:space="preserve">для оказания помощи человеку, оказавшемуся в воде, в ледовый  период.  </w:t>
            </w:r>
          </w:p>
          <w:p w:rsidR="003509AF" w:rsidRPr="00EA54B7" w:rsidRDefault="003509AF" w:rsidP="003509AF">
            <w:pPr>
              <w:pStyle w:val="a7"/>
              <w:rPr>
                <w:rFonts w:ascii="Times New Roman" w:hAnsi="Times New Roman"/>
                <w:sz w:val="28"/>
                <w:szCs w:val="28"/>
                <w:lang w:eastAsia="ru-RU"/>
              </w:rPr>
            </w:pPr>
            <w:r w:rsidRPr="00EA54B7">
              <w:rPr>
                <w:rFonts w:ascii="Times New Roman" w:hAnsi="Times New Roman"/>
                <w:sz w:val="28"/>
                <w:szCs w:val="28"/>
                <w:lang w:eastAsia="ru-RU"/>
              </w:rPr>
              <w:t xml:space="preserve">Для оказания помощи человеку, оказавшемуся в воде, применяют следующие </w:t>
            </w:r>
            <w:r w:rsidRPr="00EA54B7">
              <w:rPr>
                <w:rFonts w:ascii="Times New Roman" w:hAnsi="Times New Roman"/>
                <w:sz w:val="28"/>
                <w:szCs w:val="28"/>
              </w:rPr>
              <w:t>спасательные средства: лестницу, веревочный конец Александрова, носилки-волокуши,</w:t>
            </w:r>
            <w:r w:rsidRPr="00EA54B7">
              <w:rPr>
                <w:rFonts w:ascii="Times New Roman" w:hAnsi="Times New Roman"/>
                <w:sz w:val="28"/>
                <w:szCs w:val="28"/>
                <w:lang w:eastAsia="ru-RU"/>
              </w:rPr>
              <w:t xml:space="preserve"> круг спасательный, багор, основные и вспомогательные веревки длиной 50-</w:t>
            </w:r>
            <w:smartTag w:uri="urn:schemas-microsoft-com:office:smarttags" w:element="metricconverter">
              <w:smartTagPr>
                <w:attr w:name="ProductID" w:val="60 м"/>
              </w:smartTagPr>
              <w:r w:rsidRPr="00EA54B7">
                <w:rPr>
                  <w:rFonts w:ascii="Times New Roman" w:hAnsi="Times New Roman"/>
                  <w:sz w:val="28"/>
                  <w:szCs w:val="28"/>
                  <w:lang w:eastAsia="ru-RU"/>
                </w:rPr>
                <w:t>60 м</w:t>
              </w:r>
            </w:smartTag>
            <w:r w:rsidRPr="00EA54B7">
              <w:rPr>
                <w:rFonts w:ascii="Times New Roman" w:hAnsi="Times New Roman"/>
                <w:sz w:val="28"/>
                <w:szCs w:val="28"/>
                <w:lang w:eastAsia="ru-RU"/>
              </w:rPr>
              <w:t xml:space="preserve">,   Для спасения человека в период неокрепшего льда используют складные </w:t>
            </w:r>
            <w:proofErr w:type="spellStart"/>
            <w:r w:rsidRPr="00EA54B7">
              <w:rPr>
                <w:rFonts w:ascii="Times New Roman" w:hAnsi="Times New Roman"/>
                <w:sz w:val="28"/>
                <w:szCs w:val="28"/>
                <w:lang w:eastAsia="ru-RU"/>
              </w:rPr>
              <w:t>трехколенные</w:t>
            </w:r>
            <w:proofErr w:type="spellEnd"/>
            <w:r w:rsidRPr="00EA54B7">
              <w:rPr>
                <w:rFonts w:ascii="Times New Roman" w:hAnsi="Times New Roman"/>
                <w:sz w:val="28"/>
                <w:szCs w:val="28"/>
                <w:lang w:eastAsia="ru-RU"/>
              </w:rPr>
              <w:t xml:space="preserve">   или телескопические лестницы.                                                                                                        На спасательных станциях применяют лестницы с вертикальными стойками и поручнями или лестницы из дюралюминиевых труб, концы которых запаяны. Последние очень прочные и легкие, имеют положительную плавучесть; длина их до </w:t>
            </w:r>
            <w:smartTag w:uri="urn:schemas-microsoft-com:office:smarttags" w:element="metricconverter">
              <w:smartTagPr>
                <w:attr w:name="ProductID" w:val="6 м"/>
              </w:smartTagPr>
              <w:r w:rsidRPr="00EA54B7">
                <w:rPr>
                  <w:rFonts w:ascii="Times New Roman" w:hAnsi="Times New Roman"/>
                  <w:sz w:val="28"/>
                  <w:szCs w:val="28"/>
                  <w:lang w:eastAsia="ru-RU"/>
                </w:rPr>
                <w:t>6 м</w:t>
              </w:r>
            </w:smartTag>
            <w:r w:rsidRPr="00EA54B7">
              <w:rPr>
                <w:rFonts w:ascii="Times New Roman" w:hAnsi="Times New Roman"/>
                <w:sz w:val="28"/>
                <w:szCs w:val="28"/>
                <w:lang w:eastAsia="ru-RU"/>
              </w:rPr>
              <w:t>, ширина 35-</w:t>
            </w:r>
            <w:smartTag w:uri="urn:schemas-microsoft-com:office:smarttags" w:element="metricconverter">
              <w:smartTagPr>
                <w:attr w:name="ProductID" w:val="40 см"/>
              </w:smartTagPr>
              <w:r w:rsidRPr="00EA54B7">
                <w:rPr>
                  <w:rFonts w:ascii="Times New Roman" w:hAnsi="Times New Roman"/>
                  <w:sz w:val="28"/>
                  <w:szCs w:val="28"/>
                  <w:lang w:eastAsia="ru-RU"/>
                </w:rPr>
                <w:t>40 см</w:t>
              </w:r>
            </w:smartTag>
            <w:r w:rsidRPr="00EA54B7">
              <w:rPr>
                <w:rFonts w:ascii="Times New Roman" w:hAnsi="Times New Roman"/>
                <w:sz w:val="28"/>
                <w:szCs w:val="28"/>
                <w:lang w:eastAsia="ru-RU"/>
              </w:rPr>
              <w:t>. На одном конце лестницы привязывают спасательную веревку длиной 40-</w:t>
            </w:r>
            <w:smartTag w:uri="urn:schemas-microsoft-com:office:smarttags" w:element="metricconverter">
              <w:smartTagPr>
                <w:attr w:name="ProductID" w:val="50 м"/>
              </w:smartTagPr>
              <w:r w:rsidRPr="00EA54B7">
                <w:rPr>
                  <w:rFonts w:ascii="Times New Roman" w:hAnsi="Times New Roman"/>
                  <w:sz w:val="28"/>
                  <w:szCs w:val="28"/>
                  <w:lang w:eastAsia="ru-RU"/>
                </w:rPr>
                <w:t>50 м</w:t>
              </w:r>
            </w:smartTag>
            <w:r w:rsidRPr="00EA54B7">
              <w:rPr>
                <w:rFonts w:ascii="Times New Roman" w:hAnsi="Times New Roman"/>
                <w:sz w:val="28"/>
                <w:szCs w:val="28"/>
                <w:lang w:eastAsia="ru-RU"/>
              </w:rPr>
              <w:t xml:space="preserve">.                                                                                  Конец Александрова изготавливается из веревки длиной до </w:t>
            </w:r>
            <w:smartTag w:uri="urn:schemas-microsoft-com:office:smarttags" w:element="metricconverter">
              <w:smartTagPr>
                <w:attr w:name="ProductID" w:val="30 м"/>
              </w:smartTagPr>
              <w:r w:rsidRPr="00EA54B7">
                <w:rPr>
                  <w:rFonts w:ascii="Times New Roman" w:hAnsi="Times New Roman"/>
                  <w:sz w:val="28"/>
                  <w:szCs w:val="28"/>
                  <w:lang w:eastAsia="ru-RU"/>
                </w:rPr>
                <w:t>30 м</w:t>
              </w:r>
            </w:smartTag>
            <w:r w:rsidRPr="00EA54B7">
              <w:rPr>
                <w:rFonts w:ascii="Times New Roman" w:hAnsi="Times New Roman"/>
                <w:sz w:val="28"/>
                <w:szCs w:val="28"/>
                <w:lang w:eastAsia="ru-RU"/>
              </w:rPr>
              <w:t>, диаметром 10-</w:t>
            </w:r>
            <w:smartTag w:uri="urn:schemas-microsoft-com:office:smarttags" w:element="metricconverter">
              <w:smartTagPr>
                <w:attr w:name="ProductID" w:val="12 мм"/>
              </w:smartTagPr>
              <w:r w:rsidRPr="00EA54B7">
                <w:rPr>
                  <w:rFonts w:ascii="Times New Roman" w:hAnsi="Times New Roman"/>
                  <w:sz w:val="28"/>
                  <w:szCs w:val="28"/>
                  <w:lang w:eastAsia="ru-RU"/>
                </w:rPr>
                <w:t>12 мм</w:t>
              </w:r>
            </w:smartTag>
            <w:r w:rsidRPr="00EA54B7">
              <w:rPr>
                <w:rFonts w:ascii="Times New Roman" w:hAnsi="Times New Roman"/>
                <w:sz w:val="28"/>
                <w:szCs w:val="28"/>
                <w:lang w:eastAsia="ru-RU"/>
              </w:rPr>
              <w:t xml:space="preserve">. На одном конце её имеется петля (длиной от 600 до </w:t>
            </w:r>
            <w:smartTag w:uri="urn:schemas-microsoft-com:office:smarttags" w:element="metricconverter">
              <w:smartTagPr>
                <w:attr w:name="ProductID" w:val="900 мм"/>
              </w:smartTagPr>
              <w:r w:rsidRPr="00EA54B7">
                <w:rPr>
                  <w:rFonts w:ascii="Times New Roman" w:hAnsi="Times New Roman"/>
                  <w:sz w:val="28"/>
                  <w:szCs w:val="28"/>
                  <w:lang w:eastAsia="ru-RU"/>
                </w:rPr>
                <w:t>900 мм</w:t>
              </w:r>
            </w:smartTag>
            <w:r w:rsidRPr="00EA54B7">
              <w:rPr>
                <w:rFonts w:ascii="Times New Roman" w:hAnsi="Times New Roman"/>
                <w:sz w:val="28"/>
                <w:szCs w:val="28"/>
                <w:lang w:eastAsia="ru-RU"/>
              </w:rPr>
              <w:t>) с двумя поплавками яркого цвета.                                                                                                                                                 Носилки-волокуши имеют различную конструкцию и могут применяться для транспортировки пострадавших на бере</w:t>
            </w:r>
            <w:r>
              <w:rPr>
                <w:rFonts w:ascii="Times New Roman" w:hAnsi="Times New Roman"/>
                <w:sz w:val="28"/>
                <w:szCs w:val="28"/>
                <w:lang w:eastAsia="ru-RU"/>
              </w:rPr>
              <w:t>г по льду или по рыхлому снегу.</w:t>
            </w:r>
            <w:r w:rsidRPr="00EA54B7">
              <w:rPr>
                <w:rFonts w:ascii="Times New Roman" w:hAnsi="Times New Roman"/>
                <w:sz w:val="28"/>
                <w:szCs w:val="28"/>
                <w:lang w:eastAsia="ru-RU"/>
              </w:rPr>
              <w:t xml:space="preserve">                                                                                                                                                    На чистом льду можно рекомендовать пользоваться приспособлением «Зимняя подкова». Это съемные резиновые подошвы с небольшими стальными шипами, которые почти не видны при ходьбе. Они легко и просто надеваются на любую обувь, любого размера (маленькая петля на носок, большая на пятку), что позволяет чувствовать себя уверенно на чистом льду и в самый сильный гололёд.                                                                                               Оценив обстановку, надо наметить с берега свой маршрут движения и приступить к спасению пострадавшего.                                                                                                                Сойти с берега и начать движение в сторону пострадавшего по</w:t>
            </w:r>
            <w:r>
              <w:rPr>
                <w:rFonts w:ascii="Times New Roman" w:hAnsi="Times New Roman"/>
                <w:sz w:val="28"/>
                <w:szCs w:val="28"/>
                <w:lang w:eastAsia="ru-RU"/>
              </w:rPr>
              <w:t xml:space="preserve"> возможности, по его следам. П</w:t>
            </w:r>
            <w:r w:rsidRPr="00EA54B7">
              <w:rPr>
                <w:rFonts w:ascii="Times New Roman" w:hAnsi="Times New Roman"/>
                <w:sz w:val="28"/>
                <w:szCs w:val="28"/>
                <w:lang w:eastAsia="ru-RU"/>
              </w:rPr>
              <w:t xml:space="preserve">ри приближении к пролому льда надо лечь на живот и подползти к пострадавшему по-пластунски (скользя на животе); у места пролома льда подать подручные средства (шарф, веревку, ремень и т п.).                                                                                                                                                     </w:t>
            </w:r>
            <w:r w:rsidRPr="00C813D0">
              <w:rPr>
                <w:rStyle w:val="30"/>
                <w:rFonts w:ascii="Times New Roman" w:eastAsia="Calibri" w:hAnsi="Times New Roman"/>
                <w:sz w:val="28"/>
                <w:szCs w:val="28"/>
              </w:rPr>
              <w:t>Надо помнить</w:t>
            </w:r>
            <w:r w:rsidRPr="00C813D0">
              <w:rPr>
                <w:rFonts w:ascii="Times New Roman" w:hAnsi="Times New Roman"/>
                <w:sz w:val="28"/>
                <w:szCs w:val="28"/>
                <w:lang w:eastAsia="ru-RU"/>
              </w:rPr>
              <w:t xml:space="preserve">.                                                                                                                                                                                              </w:t>
            </w:r>
            <w:r w:rsidRPr="00EA54B7">
              <w:rPr>
                <w:rFonts w:ascii="Times New Roman" w:hAnsi="Times New Roman"/>
                <w:sz w:val="28"/>
                <w:szCs w:val="28"/>
                <w:lang w:eastAsia="ru-RU"/>
              </w:rPr>
              <w:t>Приближаться к полынье можно только ползком. Для увеличения площади опоры необходимо под себя подложить предметы</w:t>
            </w:r>
            <w:r>
              <w:rPr>
                <w:rFonts w:ascii="Times New Roman" w:hAnsi="Times New Roman"/>
                <w:sz w:val="28"/>
                <w:szCs w:val="28"/>
                <w:lang w:eastAsia="ru-RU"/>
              </w:rPr>
              <w:t>,</w:t>
            </w:r>
            <w:r w:rsidRPr="00EA54B7">
              <w:rPr>
                <w:rFonts w:ascii="Times New Roman" w:hAnsi="Times New Roman"/>
                <w:sz w:val="28"/>
                <w:szCs w:val="28"/>
                <w:lang w:eastAsia="ru-RU"/>
              </w:rPr>
              <w:t xml:space="preserve"> увеличивающие площадь опоры. Доски жерди и т.д. Подползать к самому краю полыньи недопустимо.                                                                                                                    После извлечения пострадавшего из воды и транспортировки на берег  </w:t>
            </w:r>
          </w:p>
          <w:p w:rsidR="003509AF" w:rsidRPr="00EA54B7" w:rsidRDefault="003509AF" w:rsidP="003509AF">
            <w:pPr>
              <w:pStyle w:val="a7"/>
              <w:rPr>
                <w:rFonts w:ascii="Times New Roman" w:hAnsi="Times New Roman"/>
                <w:sz w:val="28"/>
                <w:szCs w:val="28"/>
                <w:lang w:eastAsia="ru-RU"/>
              </w:rPr>
            </w:pPr>
          </w:p>
          <w:p w:rsidR="003509AF" w:rsidRPr="00EA54B7" w:rsidRDefault="003509AF" w:rsidP="003509AF">
            <w:pPr>
              <w:pStyle w:val="a7"/>
              <w:rPr>
                <w:rStyle w:val="10"/>
                <w:rFonts w:eastAsia="Calibri"/>
                <w:sz w:val="36"/>
                <w:szCs w:val="36"/>
              </w:rPr>
            </w:pPr>
            <w:r w:rsidRPr="00EA54B7">
              <w:rPr>
                <w:rStyle w:val="10"/>
                <w:rFonts w:eastAsia="Calibri"/>
                <w:sz w:val="36"/>
                <w:szCs w:val="36"/>
              </w:rPr>
              <w:t>Необходимо по признакам установить степень его переохлаждения и оказать первую</w:t>
            </w:r>
            <w:r>
              <w:rPr>
                <w:rStyle w:val="10"/>
                <w:rFonts w:eastAsia="Calibri"/>
                <w:sz w:val="36"/>
                <w:szCs w:val="36"/>
              </w:rPr>
              <w:t xml:space="preserve"> доврачебную </w:t>
            </w:r>
            <w:r w:rsidRPr="00EA54B7">
              <w:rPr>
                <w:rStyle w:val="10"/>
                <w:rFonts w:eastAsia="Calibri"/>
                <w:sz w:val="36"/>
                <w:szCs w:val="36"/>
              </w:rPr>
              <w:t>помощь.</w:t>
            </w:r>
          </w:p>
          <w:p w:rsidR="003509AF" w:rsidRPr="00EA54B7" w:rsidRDefault="003509AF" w:rsidP="003509AF">
            <w:pPr>
              <w:pStyle w:val="a7"/>
              <w:rPr>
                <w:rFonts w:ascii="Times New Roman" w:hAnsi="Times New Roman"/>
                <w:sz w:val="36"/>
                <w:szCs w:val="36"/>
                <w:lang w:eastAsia="ru-RU"/>
              </w:rPr>
            </w:pPr>
          </w:p>
          <w:p w:rsidR="003509AF" w:rsidRDefault="003509AF" w:rsidP="003509AF">
            <w:pPr>
              <w:pStyle w:val="a7"/>
              <w:jc w:val="both"/>
              <w:rPr>
                <w:rFonts w:ascii="Trebuchet MS" w:hAnsi="Trebuchet MS"/>
                <w:sz w:val="28"/>
                <w:szCs w:val="28"/>
                <w:lang w:eastAsia="ru-RU"/>
              </w:rPr>
            </w:pPr>
            <w:proofErr w:type="spellStart"/>
            <w:r w:rsidRPr="001A5CF8">
              <w:rPr>
                <w:rFonts w:ascii="Times New Roman" w:hAnsi="Times New Roman"/>
                <w:sz w:val="28"/>
                <w:szCs w:val="28"/>
              </w:rPr>
              <w:t>Купинское</w:t>
            </w:r>
            <w:proofErr w:type="spellEnd"/>
            <w:r w:rsidRPr="001A5CF8">
              <w:rPr>
                <w:rFonts w:ascii="Times New Roman" w:hAnsi="Times New Roman"/>
                <w:sz w:val="28"/>
                <w:szCs w:val="28"/>
              </w:rPr>
              <w:t xml:space="preserve"> инспекторское отделение ФКУ «Центр ГИМС МЧС России по Новосибирской области</w:t>
            </w:r>
            <w:r>
              <w:rPr>
                <w:rFonts w:ascii="Times New Roman" w:hAnsi="Times New Roman"/>
                <w:sz w:val="28"/>
                <w:szCs w:val="28"/>
              </w:rPr>
              <w:t xml:space="preserve"> </w:t>
            </w:r>
          </w:p>
          <w:p w:rsidR="003509AF" w:rsidRPr="00C813D0" w:rsidRDefault="003509AF" w:rsidP="003509AF"/>
          <w:p w:rsidR="00A53D53" w:rsidRDefault="00A53D53" w:rsidP="00A53D53">
            <w:pPr>
              <w:ind w:left="360"/>
              <w:jc w:val="both"/>
            </w:pPr>
          </w:p>
          <w:p w:rsidR="00A53D53" w:rsidRDefault="00A53D53" w:rsidP="00A53D53">
            <w:pPr>
              <w:ind w:left="360"/>
              <w:jc w:val="both"/>
            </w:pPr>
          </w:p>
          <w:p w:rsidR="00A53D53" w:rsidRDefault="00A53D53" w:rsidP="00A53D53">
            <w:pPr>
              <w:ind w:left="360"/>
              <w:jc w:val="both"/>
            </w:pPr>
          </w:p>
          <w:p w:rsidR="00A53D53" w:rsidRDefault="00A53D53" w:rsidP="00A53D53">
            <w:pPr>
              <w:ind w:left="360"/>
              <w:jc w:val="both"/>
            </w:pPr>
          </w:p>
          <w:p w:rsidR="00A53D53" w:rsidRDefault="00A53D53" w:rsidP="00A53D53">
            <w:pPr>
              <w:ind w:left="360"/>
              <w:jc w:val="both"/>
            </w:pPr>
          </w:p>
          <w:p w:rsidR="00A53D53" w:rsidRDefault="00A53D53" w:rsidP="00A53D53">
            <w:pPr>
              <w:ind w:left="360"/>
              <w:jc w:val="both"/>
            </w:pPr>
          </w:p>
          <w:p w:rsidR="00A53D53" w:rsidRDefault="00A53D53" w:rsidP="00A53D53">
            <w:pPr>
              <w:ind w:left="360"/>
              <w:jc w:val="both"/>
            </w:pPr>
          </w:p>
          <w:p w:rsidR="00A53D53" w:rsidRDefault="00A53D53" w:rsidP="00A53D53">
            <w:pPr>
              <w:ind w:left="360"/>
              <w:jc w:val="both"/>
            </w:pPr>
          </w:p>
          <w:p w:rsidR="00A53D53" w:rsidRDefault="00A53D53" w:rsidP="00A53D53">
            <w:pPr>
              <w:ind w:left="360"/>
              <w:jc w:val="both"/>
            </w:pPr>
          </w:p>
          <w:p w:rsidR="00A53D53" w:rsidRDefault="00A53D53" w:rsidP="00A53D53">
            <w:pPr>
              <w:ind w:left="360"/>
              <w:jc w:val="both"/>
            </w:pPr>
          </w:p>
          <w:p w:rsidR="00A53D53" w:rsidRDefault="00A53D53" w:rsidP="00A53D53">
            <w:pPr>
              <w:ind w:left="360"/>
              <w:jc w:val="both"/>
            </w:pPr>
          </w:p>
          <w:p w:rsidR="00A53D53" w:rsidRDefault="00A53D53" w:rsidP="00A53D53">
            <w:pPr>
              <w:ind w:left="360"/>
              <w:jc w:val="both"/>
            </w:pPr>
          </w:p>
          <w:p w:rsidR="00A53D53" w:rsidRDefault="00A53D53" w:rsidP="00A53D53">
            <w:pPr>
              <w:ind w:left="360"/>
              <w:jc w:val="both"/>
            </w:pPr>
          </w:p>
          <w:p w:rsidR="00A53D53" w:rsidRDefault="00A53D53" w:rsidP="00A53D53">
            <w:pPr>
              <w:ind w:left="360"/>
              <w:jc w:val="both"/>
            </w:pPr>
          </w:p>
          <w:p w:rsidR="00A53D53" w:rsidRDefault="00A53D53" w:rsidP="00A53D53">
            <w:pPr>
              <w:ind w:left="360"/>
              <w:jc w:val="both"/>
            </w:pPr>
          </w:p>
          <w:p w:rsidR="00A53D53" w:rsidRDefault="00A53D53" w:rsidP="00A53D53">
            <w:pPr>
              <w:ind w:left="360"/>
              <w:jc w:val="both"/>
            </w:pPr>
          </w:p>
          <w:p w:rsidR="00A53D53" w:rsidRDefault="00A53D53" w:rsidP="00A53D53">
            <w:pPr>
              <w:ind w:left="360"/>
              <w:jc w:val="both"/>
            </w:pPr>
          </w:p>
          <w:p w:rsidR="00A53D53" w:rsidRDefault="00A53D53" w:rsidP="00A53D53">
            <w:pPr>
              <w:ind w:left="360"/>
              <w:jc w:val="both"/>
            </w:pPr>
          </w:p>
          <w:p w:rsidR="00A53D53" w:rsidRDefault="00A53D53" w:rsidP="00A53D53">
            <w:pPr>
              <w:ind w:left="360"/>
              <w:jc w:val="both"/>
            </w:pPr>
          </w:p>
          <w:p w:rsidR="00A53D53" w:rsidRDefault="00A53D53" w:rsidP="00A53D53">
            <w:pPr>
              <w:ind w:left="360"/>
              <w:jc w:val="both"/>
            </w:pPr>
          </w:p>
          <w:p w:rsidR="00A53D53" w:rsidRDefault="00A53D53" w:rsidP="00A53D53">
            <w:pPr>
              <w:ind w:left="360"/>
              <w:jc w:val="both"/>
            </w:pPr>
          </w:p>
          <w:p w:rsidR="00A53D53" w:rsidRDefault="00A53D53" w:rsidP="00A53D53">
            <w:pPr>
              <w:ind w:left="360"/>
              <w:jc w:val="both"/>
            </w:pPr>
          </w:p>
          <w:p w:rsidR="00A53D53" w:rsidRDefault="00A53D53" w:rsidP="00A53D53">
            <w:pPr>
              <w:ind w:left="360"/>
              <w:jc w:val="both"/>
            </w:pPr>
          </w:p>
          <w:p w:rsidR="00A53D53" w:rsidRDefault="00A53D53" w:rsidP="00A53D53">
            <w:pPr>
              <w:ind w:left="360"/>
              <w:jc w:val="both"/>
            </w:pPr>
          </w:p>
          <w:p w:rsidR="00A53D53" w:rsidRDefault="00A53D53" w:rsidP="00A53D53">
            <w:pPr>
              <w:ind w:left="360"/>
              <w:jc w:val="both"/>
            </w:pPr>
          </w:p>
          <w:p w:rsidR="00A53D53" w:rsidRDefault="00A53D53" w:rsidP="00A53D53">
            <w:pPr>
              <w:ind w:left="360"/>
              <w:jc w:val="both"/>
            </w:pPr>
          </w:p>
          <w:p w:rsidR="00A53D53" w:rsidRDefault="00A53D53" w:rsidP="00A53D53">
            <w:pPr>
              <w:ind w:left="360"/>
              <w:jc w:val="both"/>
            </w:pPr>
          </w:p>
          <w:p w:rsidR="00A53D53" w:rsidRDefault="00A53D53" w:rsidP="00A53D53">
            <w:pPr>
              <w:ind w:left="360"/>
              <w:jc w:val="both"/>
            </w:pPr>
          </w:p>
          <w:p w:rsidR="00A53D53" w:rsidRDefault="00A53D53" w:rsidP="00A53D53">
            <w:pPr>
              <w:ind w:left="360"/>
              <w:jc w:val="both"/>
            </w:pPr>
          </w:p>
          <w:p w:rsidR="00A53D53" w:rsidRDefault="00A53D53" w:rsidP="00A53D53">
            <w:pPr>
              <w:ind w:left="360"/>
              <w:jc w:val="both"/>
            </w:pPr>
          </w:p>
          <w:p w:rsidR="00A53D53" w:rsidRDefault="00A53D53" w:rsidP="00A53D53">
            <w:pPr>
              <w:ind w:left="360"/>
              <w:jc w:val="both"/>
            </w:pPr>
          </w:p>
          <w:p w:rsidR="00A53D53" w:rsidRDefault="00A53D53" w:rsidP="00A53D53">
            <w:pPr>
              <w:ind w:left="360"/>
              <w:jc w:val="both"/>
            </w:pPr>
          </w:p>
          <w:p w:rsidR="00A53D53" w:rsidRDefault="00A53D53" w:rsidP="00A53D53">
            <w:pPr>
              <w:ind w:left="360"/>
              <w:jc w:val="both"/>
            </w:pPr>
          </w:p>
          <w:p w:rsidR="00A53D53" w:rsidRDefault="00A53D53" w:rsidP="00A53D53">
            <w:pPr>
              <w:ind w:left="360"/>
              <w:jc w:val="both"/>
            </w:pPr>
          </w:p>
          <w:p w:rsidR="00A53D53" w:rsidRDefault="00A53D53" w:rsidP="00A53D53">
            <w:pPr>
              <w:ind w:left="360"/>
              <w:jc w:val="both"/>
            </w:pPr>
          </w:p>
          <w:p w:rsidR="00A53D53" w:rsidRDefault="00A53D53" w:rsidP="00A53D53">
            <w:pPr>
              <w:ind w:left="360"/>
              <w:jc w:val="both"/>
            </w:pPr>
          </w:p>
          <w:p w:rsidR="00A53D53" w:rsidRDefault="00A53D53" w:rsidP="00A53D53">
            <w:pPr>
              <w:ind w:left="360"/>
              <w:jc w:val="both"/>
            </w:pPr>
          </w:p>
          <w:p w:rsidR="00A53D53" w:rsidRDefault="00A53D53" w:rsidP="00A53D53">
            <w:pPr>
              <w:ind w:left="360"/>
              <w:jc w:val="both"/>
            </w:pPr>
          </w:p>
          <w:p w:rsidR="00A53D53" w:rsidRDefault="00A53D53" w:rsidP="00A53D53">
            <w:pPr>
              <w:ind w:left="360"/>
              <w:jc w:val="both"/>
            </w:pPr>
          </w:p>
          <w:p w:rsidR="00A53D53" w:rsidRDefault="00A53D53" w:rsidP="00A53D53">
            <w:pPr>
              <w:ind w:left="360"/>
              <w:jc w:val="both"/>
            </w:pPr>
          </w:p>
          <w:p w:rsidR="00A53D53" w:rsidRDefault="00A53D53" w:rsidP="00A53D53">
            <w:pPr>
              <w:ind w:left="360"/>
              <w:jc w:val="both"/>
            </w:pPr>
          </w:p>
          <w:p w:rsidR="00A53D53" w:rsidRDefault="00A53D53" w:rsidP="00A53D53">
            <w:pPr>
              <w:ind w:left="360"/>
              <w:jc w:val="both"/>
            </w:pPr>
          </w:p>
          <w:p w:rsidR="00A53D53" w:rsidRDefault="00A53D53" w:rsidP="00A53D53">
            <w:pPr>
              <w:ind w:left="360"/>
              <w:jc w:val="both"/>
            </w:pPr>
          </w:p>
          <w:p w:rsidR="00A53D53" w:rsidRDefault="00A53D53" w:rsidP="00A53D53">
            <w:pPr>
              <w:ind w:left="360"/>
              <w:jc w:val="both"/>
            </w:pPr>
          </w:p>
          <w:p w:rsidR="00A53D53" w:rsidRDefault="00A53D53" w:rsidP="00A53D53">
            <w:pPr>
              <w:ind w:left="360"/>
              <w:jc w:val="both"/>
            </w:pPr>
          </w:p>
          <w:p w:rsidR="00A53D53" w:rsidRDefault="00A53D53" w:rsidP="00A53D53">
            <w:pPr>
              <w:ind w:left="360"/>
              <w:jc w:val="both"/>
            </w:pPr>
          </w:p>
          <w:p w:rsidR="00A53D53" w:rsidRDefault="00A53D53" w:rsidP="00A53D53">
            <w:pPr>
              <w:ind w:left="360"/>
              <w:jc w:val="both"/>
            </w:pPr>
          </w:p>
          <w:p w:rsidR="00A53D53" w:rsidRDefault="00A53D53" w:rsidP="00A53D53">
            <w:pPr>
              <w:ind w:left="360"/>
              <w:jc w:val="both"/>
            </w:pPr>
          </w:p>
          <w:p w:rsidR="00A53D53" w:rsidRDefault="00A53D53" w:rsidP="00A53D53">
            <w:pPr>
              <w:ind w:left="360"/>
              <w:jc w:val="both"/>
            </w:pPr>
          </w:p>
          <w:p w:rsidR="00A53D53" w:rsidRDefault="00A53D53" w:rsidP="00A53D53">
            <w:pPr>
              <w:ind w:left="360"/>
              <w:jc w:val="both"/>
            </w:pPr>
          </w:p>
          <w:p w:rsidR="00A53D53" w:rsidRDefault="00A53D53" w:rsidP="00A53D53">
            <w:pPr>
              <w:ind w:left="360"/>
              <w:jc w:val="both"/>
            </w:pPr>
          </w:p>
          <w:p w:rsidR="00A53D53" w:rsidRDefault="00A53D53" w:rsidP="00A53D53">
            <w:pPr>
              <w:ind w:left="360"/>
              <w:jc w:val="both"/>
            </w:pPr>
          </w:p>
          <w:p w:rsidR="00A53D53" w:rsidRPr="00747925" w:rsidRDefault="00A53D53" w:rsidP="00A53D53">
            <w:pPr>
              <w:ind w:left="360"/>
              <w:jc w:val="both"/>
            </w:pPr>
            <w:r>
              <w:tab/>
            </w:r>
            <w:r>
              <w:tab/>
            </w:r>
            <w:r>
              <w:tab/>
            </w:r>
            <w:r w:rsidRPr="00747925">
              <w:t xml:space="preserve">                          </w:t>
            </w:r>
            <w:r>
              <w:t xml:space="preserve">             </w:t>
            </w:r>
          </w:p>
          <w:p w:rsidR="00B1235F" w:rsidRPr="00B1235F" w:rsidRDefault="00B1235F" w:rsidP="00A53D53">
            <w:pPr>
              <w:jc w:val="right"/>
              <w:rPr>
                <w:rFonts w:ascii="Times New Roman" w:hAnsi="Times New Roman" w:cs="Times New Roman"/>
                <w:sz w:val="24"/>
                <w:szCs w:val="24"/>
              </w:rPr>
            </w:pPr>
            <w:r w:rsidRPr="00B1235F">
              <w:rPr>
                <w:rFonts w:ascii="Times New Roman" w:hAnsi="Times New Roman" w:cs="Times New Roman"/>
                <w:sz w:val="24"/>
                <w:szCs w:val="24"/>
              </w:rPr>
              <w:t xml:space="preserve">                            </w:t>
            </w:r>
            <w:r w:rsidR="00A53D53">
              <w:rPr>
                <w:rFonts w:ascii="Times New Roman" w:hAnsi="Times New Roman" w:cs="Times New Roman"/>
                <w:sz w:val="24"/>
                <w:szCs w:val="24"/>
              </w:rPr>
              <w:t xml:space="preserve"> </w:t>
            </w:r>
          </w:p>
          <w:tbl>
            <w:tblPr>
              <w:tblW w:w="10072" w:type="dxa"/>
              <w:tblLayout w:type="fixed"/>
              <w:tblCellMar>
                <w:left w:w="30" w:type="dxa"/>
                <w:right w:w="30" w:type="dxa"/>
              </w:tblCellMar>
              <w:tblLook w:val="0000"/>
            </w:tblPr>
            <w:tblGrid>
              <w:gridCol w:w="4425"/>
              <w:gridCol w:w="499"/>
              <w:gridCol w:w="547"/>
              <w:gridCol w:w="1363"/>
              <w:gridCol w:w="284"/>
              <w:gridCol w:w="283"/>
              <w:gridCol w:w="197"/>
              <w:gridCol w:w="1144"/>
              <w:gridCol w:w="1330"/>
            </w:tblGrid>
            <w:tr w:rsidR="00B1235F" w:rsidRPr="00B1235F" w:rsidTr="00A55FCF">
              <w:trPr>
                <w:trHeight w:val="154"/>
              </w:trPr>
              <w:tc>
                <w:tcPr>
                  <w:tcW w:w="4425" w:type="dxa"/>
                  <w:tcBorders>
                    <w:top w:val="nil"/>
                    <w:left w:val="nil"/>
                    <w:bottom w:val="nil"/>
                    <w:right w:val="nil"/>
                  </w:tcBorders>
                </w:tcPr>
                <w:p w:rsidR="00B1235F" w:rsidRPr="00B1235F" w:rsidRDefault="00B1235F" w:rsidP="00A55FCF">
                  <w:pPr>
                    <w:autoSpaceDE w:val="0"/>
                    <w:autoSpaceDN w:val="0"/>
                    <w:adjustRightInd w:val="0"/>
                    <w:spacing w:line="20" w:lineRule="atLeast"/>
                    <w:rPr>
                      <w:rFonts w:ascii="Times New Roman" w:hAnsi="Times New Roman" w:cs="Times New Roman"/>
                      <w:color w:val="000000"/>
                      <w:sz w:val="24"/>
                      <w:szCs w:val="24"/>
                    </w:rPr>
                  </w:pPr>
                </w:p>
              </w:tc>
              <w:tc>
                <w:tcPr>
                  <w:tcW w:w="499" w:type="dxa"/>
                  <w:tcBorders>
                    <w:top w:val="nil"/>
                    <w:left w:val="nil"/>
                    <w:bottom w:val="nil"/>
                    <w:right w:val="nil"/>
                  </w:tcBorders>
                </w:tcPr>
                <w:p w:rsidR="00B1235F" w:rsidRPr="00B1235F" w:rsidRDefault="00B1235F" w:rsidP="00A55FCF">
                  <w:pPr>
                    <w:autoSpaceDE w:val="0"/>
                    <w:autoSpaceDN w:val="0"/>
                    <w:adjustRightInd w:val="0"/>
                    <w:spacing w:line="20" w:lineRule="atLeast"/>
                    <w:rPr>
                      <w:rFonts w:ascii="Times New Roman" w:hAnsi="Times New Roman" w:cs="Times New Roman"/>
                      <w:color w:val="000000"/>
                      <w:sz w:val="24"/>
                      <w:szCs w:val="24"/>
                    </w:rPr>
                  </w:pPr>
                </w:p>
              </w:tc>
              <w:tc>
                <w:tcPr>
                  <w:tcW w:w="547" w:type="dxa"/>
                  <w:tcBorders>
                    <w:top w:val="nil"/>
                    <w:left w:val="nil"/>
                    <w:bottom w:val="nil"/>
                    <w:right w:val="nil"/>
                  </w:tcBorders>
                </w:tcPr>
                <w:p w:rsidR="00B1235F" w:rsidRPr="00B1235F" w:rsidRDefault="00B1235F" w:rsidP="00A55FCF">
                  <w:pPr>
                    <w:autoSpaceDE w:val="0"/>
                    <w:autoSpaceDN w:val="0"/>
                    <w:adjustRightInd w:val="0"/>
                    <w:spacing w:line="20" w:lineRule="atLeast"/>
                    <w:rPr>
                      <w:rFonts w:ascii="Times New Roman" w:hAnsi="Times New Roman" w:cs="Times New Roman"/>
                      <w:color w:val="000000"/>
                      <w:sz w:val="24"/>
                      <w:szCs w:val="24"/>
                    </w:rPr>
                  </w:pPr>
                </w:p>
              </w:tc>
              <w:tc>
                <w:tcPr>
                  <w:tcW w:w="4601" w:type="dxa"/>
                  <w:gridSpan w:val="6"/>
                  <w:tcBorders>
                    <w:top w:val="nil"/>
                    <w:left w:val="nil"/>
                    <w:bottom w:val="nil"/>
                    <w:right w:val="nil"/>
                  </w:tcBorders>
                </w:tcPr>
                <w:p w:rsidR="00B1235F" w:rsidRPr="00B1235F" w:rsidRDefault="00B1235F" w:rsidP="00B1235F">
                  <w:pPr>
                    <w:autoSpaceDE w:val="0"/>
                    <w:autoSpaceDN w:val="0"/>
                    <w:adjustRightInd w:val="0"/>
                    <w:spacing w:after="0" w:line="20" w:lineRule="atLeast"/>
                    <w:jc w:val="right"/>
                    <w:rPr>
                      <w:rFonts w:ascii="Times New Roman" w:hAnsi="Times New Roman" w:cs="Times New Roman"/>
                      <w:color w:val="000000"/>
                      <w:sz w:val="24"/>
                      <w:szCs w:val="24"/>
                    </w:rPr>
                  </w:pPr>
                </w:p>
              </w:tc>
            </w:tr>
            <w:tr w:rsidR="00B1235F" w:rsidRPr="00B1235F" w:rsidTr="00A55FCF">
              <w:trPr>
                <w:trHeight w:val="288"/>
              </w:trPr>
              <w:tc>
                <w:tcPr>
                  <w:tcW w:w="4425" w:type="dxa"/>
                  <w:tcBorders>
                    <w:top w:val="nil"/>
                    <w:left w:val="nil"/>
                    <w:bottom w:val="nil"/>
                    <w:right w:val="nil"/>
                  </w:tcBorders>
                </w:tcPr>
                <w:p w:rsidR="00B1235F" w:rsidRPr="00B1235F" w:rsidRDefault="00B1235F" w:rsidP="00A55FCF">
                  <w:pPr>
                    <w:autoSpaceDE w:val="0"/>
                    <w:autoSpaceDN w:val="0"/>
                    <w:adjustRightInd w:val="0"/>
                    <w:spacing w:line="20" w:lineRule="atLeast"/>
                    <w:rPr>
                      <w:rFonts w:ascii="Times New Roman" w:hAnsi="Times New Roman" w:cs="Times New Roman"/>
                      <w:color w:val="000000"/>
                      <w:sz w:val="24"/>
                      <w:szCs w:val="24"/>
                    </w:rPr>
                  </w:pPr>
                </w:p>
              </w:tc>
              <w:tc>
                <w:tcPr>
                  <w:tcW w:w="499" w:type="dxa"/>
                  <w:tcBorders>
                    <w:top w:val="nil"/>
                    <w:left w:val="nil"/>
                    <w:bottom w:val="nil"/>
                    <w:right w:val="nil"/>
                  </w:tcBorders>
                </w:tcPr>
                <w:p w:rsidR="00B1235F" w:rsidRPr="00B1235F" w:rsidRDefault="00B1235F" w:rsidP="00A55FCF">
                  <w:pPr>
                    <w:autoSpaceDE w:val="0"/>
                    <w:autoSpaceDN w:val="0"/>
                    <w:adjustRightInd w:val="0"/>
                    <w:spacing w:line="20" w:lineRule="atLeast"/>
                    <w:rPr>
                      <w:rFonts w:ascii="Times New Roman" w:hAnsi="Times New Roman" w:cs="Times New Roman"/>
                      <w:color w:val="000000"/>
                      <w:sz w:val="24"/>
                      <w:szCs w:val="24"/>
                    </w:rPr>
                  </w:pPr>
                </w:p>
              </w:tc>
              <w:tc>
                <w:tcPr>
                  <w:tcW w:w="547" w:type="dxa"/>
                  <w:tcBorders>
                    <w:top w:val="nil"/>
                    <w:left w:val="nil"/>
                    <w:bottom w:val="nil"/>
                    <w:right w:val="nil"/>
                  </w:tcBorders>
                </w:tcPr>
                <w:p w:rsidR="00B1235F" w:rsidRPr="00B1235F" w:rsidRDefault="00B1235F" w:rsidP="00A55FCF">
                  <w:pPr>
                    <w:autoSpaceDE w:val="0"/>
                    <w:autoSpaceDN w:val="0"/>
                    <w:adjustRightInd w:val="0"/>
                    <w:spacing w:line="20" w:lineRule="atLeast"/>
                    <w:jc w:val="right"/>
                    <w:rPr>
                      <w:rFonts w:ascii="Times New Roman" w:hAnsi="Times New Roman" w:cs="Times New Roman"/>
                      <w:color w:val="000000"/>
                      <w:sz w:val="24"/>
                      <w:szCs w:val="24"/>
                    </w:rPr>
                  </w:pPr>
                </w:p>
              </w:tc>
              <w:tc>
                <w:tcPr>
                  <w:tcW w:w="1647" w:type="dxa"/>
                  <w:gridSpan w:val="2"/>
                  <w:tcBorders>
                    <w:top w:val="nil"/>
                    <w:left w:val="nil"/>
                    <w:bottom w:val="nil"/>
                    <w:right w:val="nil"/>
                  </w:tcBorders>
                </w:tcPr>
                <w:p w:rsidR="00B1235F" w:rsidRPr="00B1235F" w:rsidRDefault="00B1235F" w:rsidP="00A55FCF">
                  <w:pPr>
                    <w:autoSpaceDE w:val="0"/>
                    <w:autoSpaceDN w:val="0"/>
                    <w:adjustRightInd w:val="0"/>
                    <w:spacing w:line="20" w:lineRule="atLeast"/>
                    <w:jc w:val="right"/>
                    <w:rPr>
                      <w:rFonts w:ascii="Times New Roman" w:hAnsi="Times New Roman" w:cs="Times New Roman"/>
                      <w:color w:val="000000"/>
                      <w:sz w:val="24"/>
                      <w:szCs w:val="24"/>
                    </w:rPr>
                  </w:pPr>
                </w:p>
              </w:tc>
              <w:tc>
                <w:tcPr>
                  <w:tcW w:w="480" w:type="dxa"/>
                  <w:gridSpan w:val="2"/>
                  <w:tcBorders>
                    <w:top w:val="nil"/>
                    <w:left w:val="nil"/>
                    <w:bottom w:val="nil"/>
                    <w:right w:val="nil"/>
                  </w:tcBorders>
                </w:tcPr>
                <w:p w:rsidR="00B1235F" w:rsidRPr="00B1235F" w:rsidRDefault="00B1235F" w:rsidP="00A55FCF">
                  <w:pPr>
                    <w:autoSpaceDE w:val="0"/>
                    <w:autoSpaceDN w:val="0"/>
                    <w:adjustRightInd w:val="0"/>
                    <w:spacing w:line="20" w:lineRule="atLeast"/>
                    <w:jc w:val="right"/>
                    <w:rPr>
                      <w:rFonts w:ascii="Times New Roman" w:hAnsi="Times New Roman" w:cs="Times New Roman"/>
                      <w:color w:val="000000"/>
                      <w:sz w:val="24"/>
                      <w:szCs w:val="24"/>
                    </w:rPr>
                  </w:pPr>
                </w:p>
              </w:tc>
              <w:tc>
                <w:tcPr>
                  <w:tcW w:w="1144" w:type="dxa"/>
                  <w:tcBorders>
                    <w:top w:val="nil"/>
                    <w:left w:val="nil"/>
                    <w:bottom w:val="nil"/>
                    <w:right w:val="nil"/>
                  </w:tcBorders>
                </w:tcPr>
                <w:p w:rsidR="00B1235F" w:rsidRPr="00B1235F" w:rsidRDefault="00B1235F" w:rsidP="00A55FCF">
                  <w:pPr>
                    <w:autoSpaceDE w:val="0"/>
                    <w:autoSpaceDN w:val="0"/>
                    <w:adjustRightInd w:val="0"/>
                    <w:spacing w:line="20" w:lineRule="atLeast"/>
                    <w:jc w:val="right"/>
                    <w:rPr>
                      <w:rFonts w:ascii="Times New Roman" w:hAnsi="Times New Roman" w:cs="Times New Roman"/>
                      <w:color w:val="000000"/>
                      <w:sz w:val="24"/>
                      <w:szCs w:val="24"/>
                    </w:rPr>
                  </w:pPr>
                </w:p>
              </w:tc>
              <w:tc>
                <w:tcPr>
                  <w:tcW w:w="1330" w:type="dxa"/>
                  <w:tcBorders>
                    <w:top w:val="nil"/>
                    <w:left w:val="nil"/>
                    <w:bottom w:val="nil"/>
                    <w:right w:val="nil"/>
                  </w:tcBorders>
                </w:tcPr>
                <w:p w:rsidR="00B1235F" w:rsidRPr="00B1235F" w:rsidRDefault="00B1235F" w:rsidP="00A55FCF">
                  <w:pPr>
                    <w:autoSpaceDE w:val="0"/>
                    <w:autoSpaceDN w:val="0"/>
                    <w:adjustRightInd w:val="0"/>
                    <w:spacing w:line="20" w:lineRule="atLeast"/>
                    <w:jc w:val="right"/>
                    <w:rPr>
                      <w:rFonts w:ascii="Times New Roman" w:hAnsi="Times New Roman" w:cs="Times New Roman"/>
                      <w:color w:val="000000"/>
                      <w:sz w:val="24"/>
                      <w:szCs w:val="24"/>
                    </w:rPr>
                  </w:pPr>
                </w:p>
              </w:tc>
            </w:tr>
            <w:tr w:rsidR="00B1235F" w:rsidRPr="00B1235F" w:rsidTr="00A55FCF">
              <w:trPr>
                <w:trHeight w:val="334"/>
              </w:trPr>
              <w:tc>
                <w:tcPr>
                  <w:tcW w:w="10072" w:type="dxa"/>
                  <w:gridSpan w:val="9"/>
                  <w:tcBorders>
                    <w:top w:val="nil"/>
                    <w:left w:val="nil"/>
                    <w:bottom w:val="nil"/>
                    <w:right w:val="nil"/>
                  </w:tcBorders>
                </w:tcPr>
                <w:p w:rsidR="00B1235F" w:rsidRPr="00B1235F" w:rsidRDefault="00B1235F" w:rsidP="00A55FCF">
                  <w:pPr>
                    <w:autoSpaceDE w:val="0"/>
                    <w:autoSpaceDN w:val="0"/>
                    <w:adjustRightInd w:val="0"/>
                    <w:spacing w:line="20" w:lineRule="atLeast"/>
                    <w:jc w:val="center"/>
                    <w:rPr>
                      <w:rFonts w:ascii="Times New Roman" w:hAnsi="Times New Roman" w:cs="Times New Roman"/>
                      <w:b/>
                      <w:bCs/>
                      <w:color w:val="000000"/>
                      <w:sz w:val="24"/>
                      <w:szCs w:val="24"/>
                    </w:rPr>
                  </w:pPr>
                </w:p>
              </w:tc>
            </w:tr>
            <w:tr w:rsidR="00B1235F" w:rsidRPr="00B1235F" w:rsidTr="00A55FCF">
              <w:trPr>
                <w:trHeight w:val="180"/>
              </w:trPr>
              <w:tc>
                <w:tcPr>
                  <w:tcW w:w="4425" w:type="dxa"/>
                  <w:tcBorders>
                    <w:top w:val="nil"/>
                    <w:left w:val="nil"/>
                    <w:bottom w:val="nil"/>
                    <w:right w:val="nil"/>
                  </w:tcBorders>
                </w:tcPr>
                <w:p w:rsidR="00B1235F" w:rsidRPr="00B1235F" w:rsidRDefault="00B1235F" w:rsidP="00A55FCF">
                  <w:pPr>
                    <w:autoSpaceDE w:val="0"/>
                    <w:autoSpaceDN w:val="0"/>
                    <w:adjustRightInd w:val="0"/>
                    <w:spacing w:line="20" w:lineRule="atLeast"/>
                    <w:jc w:val="center"/>
                    <w:rPr>
                      <w:rFonts w:ascii="Times New Roman" w:hAnsi="Times New Roman" w:cs="Times New Roman"/>
                      <w:b/>
                      <w:bCs/>
                      <w:color w:val="000000"/>
                      <w:sz w:val="24"/>
                      <w:szCs w:val="24"/>
                    </w:rPr>
                  </w:pPr>
                </w:p>
              </w:tc>
              <w:tc>
                <w:tcPr>
                  <w:tcW w:w="499" w:type="dxa"/>
                  <w:tcBorders>
                    <w:top w:val="nil"/>
                    <w:left w:val="nil"/>
                    <w:bottom w:val="nil"/>
                    <w:right w:val="nil"/>
                  </w:tcBorders>
                </w:tcPr>
                <w:p w:rsidR="00B1235F" w:rsidRPr="00B1235F" w:rsidRDefault="00B1235F" w:rsidP="00A55FCF">
                  <w:pPr>
                    <w:autoSpaceDE w:val="0"/>
                    <w:autoSpaceDN w:val="0"/>
                    <w:adjustRightInd w:val="0"/>
                    <w:spacing w:line="20" w:lineRule="atLeast"/>
                    <w:jc w:val="center"/>
                    <w:rPr>
                      <w:rFonts w:ascii="Times New Roman" w:hAnsi="Times New Roman" w:cs="Times New Roman"/>
                      <w:b/>
                      <w:bCs/>
                      <w:color w:val="000000"/>
                      <w:sz w:val="24"/>
                      <w:szCs w:val="24"/>
                    </w:rPr>
                  </w:pPr>
                </w:p>
              </w:tc>
              <w:tc>
                <w:tcPr>
                  <w:tcW w:w="547" w:type="dxa"/>
                  <w:tcBorders>
                    <w:top w:val="nil"/>
                    <w:left w:val="nil"/>
                    <w:bottom w:val="nil"/>
                    <w:right w:val="nil"/>
                  </w:tcBorders>
                </w:tcPr>
                <w:p w:rsidR="00B1235F" w:rsidRPr="00B1235F" w:rsidRDefault="00B1235F" w:rsidP="00A55FCF">
                  <w:pPr>
                    <w:autoSpaceDE w:val="0"/>
                    <w:autoSpaceDN w:val="0"/>
                    <w:adjustRightInd w:val="0"/>
                    <w:spacing w:line="20" w:lineRule="atLeast"/>
                    <w:jc w:val="center"/>
                    <w:rPr>
                      <w:rFonts w:ascii="Times New Roman" w:hAnsi="Times New Roman" w:cs="Times New Roman"/>
                      <w:b/>
                      <w:bCs/>
                      <w:color w:val="000000"/>
                      <w:sz w:val="24"/>
                      <w:szCs w:val="24"/>
                    </w:rPr>
                  </w:pPr>
                </w:p>
              </w:tc>
              <w:tc>
                <w:tcPr>
                  <w:tcW w:w="1363" w:type="dxa"/>
                  <w:tcBorders>
                    <w:top w:val="nil"/>
                    <w:left w:val="nil"/>
                    <w:bottom w:val="nil"/>
                    <w:right w:val="nil"/>
                  </w:tcBorders>
                </w:tcPr>
                <w:p w:rsidR="00B1235F" w:rsidRPr="00B1235F" w:rsidRDefault="00B1235F" w:rsidP="00A55FCF">
                  <w:pPr>
                    <w:autoSpaceDE w:val="0"/>
                    <w:autoSpaceDN w:val="0"/>
                    <w:adjustRightInd w:val="0"/>
                    <w:spacing w:line="20" w:lineRule="atLeast"/>
                    <w:jc w:val="center"/>
                    <w:rPr>
                      <w:rFonts w:ascii="Times New Roman" w:hAnsi="Times New Roman" w:cs="Times New Roman"/>
                      <w:b/>
                      <w:bCs/>
                      <w:color w:val="000000"/>
                      <w:sz w:val="24"/>
                      <w:szCs w:val="24"/>
                    </w:rPr>
                  </w:pPr>
                </w:p>
              </w:tc>
              <w:tc>
                <w:tcPr>
                  <w:tcW w:w="567" w:type="dxa"/>
                  <w:gridSpan w:val="2"/>
                  <w:tcBorders>
                    <w:top w:val="nil"/>
                    <w:left w:val="nil"/>
                    <w:bottom w:val="nil"/>
                    <w:right w:val="nil"/>
                  </w:tcBorders>
                </w:tcPr>
                <w:p w:rsidR="00B1235F" w:rsidRPr="00B1235F" w:rsidRDefault="00B1235F" w:rsidP="00A55FCF">
                  <w:pPr>
                    <w:autoSpaceDE w:val="0"/>
                    <w:autoSpaceDN w:val="0"/>
                    <w:adjustRightInd w:val="0"/>
                    <w:spacing w:line="20" w:lineRule="atLeast"/>
                    <w:jc w:val="center"/>
                    <w:rPr>
                      <w:rFonts w:ascii="Times New Roman" w:hAnsi="Times New Roman" w:cs="Times New Roman"/>
                      <w:b/>
                      <w:bCs/>
                      <w:color w:val="000000"/>
                      <w:sz w:val="24"/>
                      <w:szCs w:val="24"/>
                    </w:rPr>
                  </w:pPr>
                </w:p>
              </w:tc>
              <w:tc>
                <w:tcPr>
                  <w:tcW w:w="1341" w:type="dxa"/>
                  <w:gridSpan w:val="2"/>
                  <w:tcBorders>
                    <w:top w:val="nil"/>
                    <w:left w:val="nil"/>
                    <w:bottom w:val="nil"/>
                    <w:right w:val="nil"/>
                  </w:tcBorders>
                </w:tcPr>
                <w:p w:rsidR="00B1235F" w:rsidRPr="00B1235F" w:rsidRDefault="00B1235F" w:rsidP="00A55FCF">
                  <w:pPr>
                    <w:autoSpaceDE w:val="0"/>
                    <w:autoSpaceDN w:val="0"/>
                    <w:adjustRightInd w:val="0"/>
                    <w:spacing w:line="20" w:lineRule="atLeast"/>
                    <w:jc w:val="center"/>
                    <w:rPr>
                      <w:rFonts w:ascii="Times New Roman" w:hAnsi="Times New Roman" w:cs="Times New Roman"/>
                      <w:b/>
                      <w:bCs/>
                      <w:color w:val="000000"/>
                      <w:sz w:val="24"/>
                      <w:szCs w:val="24"/>
                    </w:rPr>
                  </w:pPr>
                </w:p>
              </w:tc>
              <w:tc>
                <w:tcPr>
                  <w:tcW w:w="1330" w:type="dxa"/>
                  <w:tcBorders>
                    <w:top w:val="nil"/>
                    <w:left w:val="nil"/>
                    <w:bottom w:val="nil"/>
                    <w:right w:val="nil"/>
                  </w:tcBorders>
                </w:tcPr>
                <w:p w:rsidR="00B1235F" w:rsidRPr="00B1235F" w:rsidRDefault="00B1235F" w:rsidP="00A55FCF">
                  <w:pPr>
                    <w:autoSpaceDE w:val="0"/>
                    <w:autoSpaceDN w:val="0"/>
                    <w:adjustRightInd w:val="0"/>
                    <w:spacing w:line="20" w:lineRule="atLeast"/>
                    <w:jc w:val="center"/>
                    <w:rPr>
                      <w:rFonts w:ascii="Times New Roman" w:hAnsi="Times New Roman" w:cs="Times New Roman"/>
                      <w:b/>
                      <w:bCs/>
                      <w:color w:val="000000"/>
                      <w:sz w:val="24"/>
                      <w:szCs w:val="24"/>
                    </w:rPr>
                  </w:pPr>
                </w:p>
              </w:tc>
            </w:tr>
          </w:tbl>
          <w:p w:rsidR="00B1235F" w:rsidRPr="00B1235F" w:rsidRDefault="00B1235F" w:rsidP="00B1235F">
            <w:pPr>
              <w:spacing w:line="20" w:lineRule="atLeast"/>
              <w:ind w:firstLine="708"/>
              <w:jc w:val="both"/>
              <w:rPr>
                <w:rFonts w:ascii="Times New Roman" w:hAnsi="Times New Roman" w:cs="Times New Roman"/>
                <w:sz w:val="24"/>
                <w:szCs w:val="24"/>
              </w:rPr>
            </w:pPr>
          </w:p>
          <w:p w:rsidR="00B1235F" w:rsidRPr="00B1235F" w:rsidRDefault="00B1235F" w:rsidP="00B1235F">
            <w:pPr>
              <w:spacing w:line="20" w:lineRule="atLeast"/>
              <w:rPr>
                <w:rFonts w:ascii="Times New Roman" w:hAnsi="Times New Roman" w:cs="Times New Roman"/>
                <w:sz w:val="24"/>
                <w:szCs w:val="24"/>
              </w:rPr>
            </w:pPr>
          </w:p>
          <w:p w:rsidR="00B1235F" w:rsidRPr="00B1235F" w:rsidRDefault="00B1235F" w:rsidP="00B1235F">
            <w:pPr>
              <w:ind w:left="360"/>
              <w:jc w:val="both"/>
              <w:rPr>
                <w:rFonts w:ascii="Times New Roman" w:hAnsi="Times New Roman" w:cs="Times New Roman"/>
                <w:sz w:val="24"/>
                <w:szCs w:val="24"/>
              </w:rPr>
            </w:pPr>
          </w:p>
          <w:p w:rsidR="00B1235F" w:rsidRPr="00B1235F" w:rsidRDefault="00B1235F" w:rsidP="00B1235F">
            <w:pPr>
              <w:ind w:left="360"/>
              <w:jc w:val="both"/>
              <w:rPr>
                <w:rFonts w:ascii="Times New Roman" w:hAnsi="Times New Roman" w:cs="Times New Roman"/>
                <w:sz w:val="24"/>
                <w:szCs w:val="24"/>
              </w:rPr>
            </w:pPr>
          </w:p>
          <w:p w:rsidR="00B1235F" w:rsidRPr="00B1235F" w:rsidRDefault="00B1235F" w:rsidP="00B1235F">
            <w:pPr>
              <w:ind w:left="360"/>
              <w:jc w:val="both"/>
              <w:rPr>
                <w:rFonts w:ascii="Times New Roman" w:hAnsi="Times New Roman" w:cs="Times New Roman"/>
                <w:sz w:val="24"/>
                <w:szCs w:val="24"/>
              </w:rPr>
            </w:pPr>
          </w:p>
          <w:p w:rsidR="00B1235F" w:rsidRPr="00B1235F" w:rsidRDefault="00B1235F" w:rsidP="00B1235F">
            <w:pPr>
              <w:ind w:left="360"/>
              <w:jc w:val="both"/>
              <w:rPr>
                <w:rFonts w:ascii="Times New Roman" w:hAnsi="Times New Roman" w:cs="Times New Roman"/>
                <w:sz w:val="24"/>
                <w:szCs w:val="24"/>
              </w:rPr>
            </w:pPr>
          </w:p>
          <w:p w:rsidR="00B1235F" w:rsidRPr="00B1235F" w:rsidRDefault="00B1235F" w:rsidP="00B1235F">
            <w:pPr>
              <w:ind w:left="360"/>
              <w:jc w:val="both"/>
              <w:rPr>
                <w:rFonts w:ascii="Times New Roman" w:hAnsi="Times New Roman" w:cs="Times New Roman"/>
                <w:sz w:val="24"/>
                <w:szCs w:val="24"/>
              </w:rPr>
            </w:pPr>
          </w:p>
          <w:p w:rsidR="00B1235F" w:rsidRPr="00B1235F" w:rsidRDefault="00B1235F" w:rsidP="00B1235F">
            <w:pPr>
              <w:ind w:left="360"/>
              <w:jc w:val="both"/>
              <w:rPr>
                <w:rFonts w:ascii="Times New Roman" w:hAnsi="Times New Roman" w:cs="Times New Roman"/>
                <w:sz w:val="24"/>
                <w:szCs w:val="24"/>
              </w:rPr>
            </w:pPr>
          </w:p>
          <w:tbl>
            <w:tblPr>
              <w:tblW w:w="9798" w:type="dxa"/>
              <w:tblLayout w:type="fixed"/>
              <w:tblCellMar>
                <w:left w:w="30" w:type="dxa"/>
                <w:right w:w="30" w:type="dxa"/>
              </w:tblCellMar>
              <w:tblLook w:val="0000"/>
            </w:tblPr>
            <w:tblGrid>
              <w:gridCol w:w="4141"/>
              <w:gridCol w:w="867"/>
              <w:gridCol w:w="692"/>
              <w:gridCol w:w="709"/>
              <w:gridCol w:w="1404"/>
              <w:gridCol w:w="581"/>
              <w:gridCol w:w="1404"/>
            </w:tblGrid>
            <w:tr w:rsidR="00B1235F" w:rsidRPr="00B1235F" w:rsidTr="00A53D53">
              <w:trPr>
                <w:trHeight w:val="247"/>
              </w:trPr>
              <w:tc>
                <w:tcPr>
                  <w:tcW w:w="4141" w:type="dxa"/>
                  <w:tcBorders>
                    <w:top w:val="nil"/>
                    <w:left w:val="nil"/>
                    <w:bottom w:val="nil"/>
                    <w:right w:val="nil"/>
                  </w:tcBorders>
                </w:tcPr>
                <w:p w:rsidR="00B1235F" w:rsidRPr="00B1235F" w:rsidRDefault="00B1235F" w:rsidP="00A55FCF">
                  <w:pPr>
                    <w:autoSpaceDE w:val="0"/>
                    <w:autoSpaceDN w:val="0"/>
                    <w:adjustRightInd w:val="0"/>
                    <w:rPr>
                      <w:rFonts w:ascii="Times New Roman" w:hAnsi="Times New Roman" w:cs="Times New Roman"/>
                      <w:color w:val="000000"/>
                      <w:sz w:val="24"/>
                      <w:szCs w:val="24"/>
                    </w:rPr>
                  </w:pPr>
                </w:p>
              </w:tc>
              <w:tc>
                <w:tcPr>
                  <w:tcW w:w="867" w:type="dxa"/>
                  <w:tcBorders>
                    <w:top w:val="nil"/>
                    <w:left w:val="nil"/>
                    <w:bottom w:val="nil"/>
                    <w:right w:val="nil"/>
                  </w:tcBorders>
                </w:tcPr>
                <w:p w:rsidR="00B1235F" w:rsidRPr="00B1235F" w:rsidRDefault="00B1235F" w:rsidP="00A55FCF">
                  <w:pPr>
                    <w:autoSpaceDE w:val="0"/>
                    <w:autoSpaceDN w:val="0"/>
                    <w:adjustRightInd w:val="0"/>
                    <w:rPr>
                      <w:rFonts w:ascii="Times New Roman" w:hAnsi="Times New Roman" w:cs="Times New Roman"/>
                      <w:color w:val="000000"/>
                      <w:sz w:val="24"/>
                      <w:szCs w:val="24"/>
                    </w:rPr>
                  </w:pPr>
                </w:p>
              </w:tc>
              <w:tc>
                <w:tcPr>
                  <w:tcW w:w="692" w:type="dxa"/>
                  <w:tcBorders>
                    <w:top w:val="nil"/>
                    <w:left w:val="nil"/>
                    <w:bottom w:val="nil"/>
                    <w:right w:val="nil"/>
                  </w:tcBorders>
                </w:tcPr>
                <w:p w:rsidR="00B1235F" w:rsidRPr="00B1235F" w:rsidRDefault="00B1235F" w:rsidP="00A55FCF">
                  <w:pPr>
                    <w:autoSpaceDE w:val="0"/>
                    <w:autoSpaceDN w:val="0"/>
                    <w:adjustRightInd w:val="0"/>
                    <w:rPr>
                      <w:rFonts w:ascii="Times New Roman" w:hAnsi="Times New Roman" w:cs="Times New Roman"/>
                      <w:color w:val="000000"/>
                      <w:sz w:val="24"/>
                      <w:szCs w:val="24"/>
                    </w:rPr>
                  </w:pPr>
                </w:p>
              </w:tc>
              <w:tc>
                <w:tcPr>
                  <w:tcW w:w="709" w:type="dxa"/>
                  <w:tcBorders>
                    <w:top w:val="nil"/>
                    <w:left w:val="nil"/>
                    <w:bottom w:val="nil"/>
                    <w:right w:val="nil"/>
                  </w:tcBorders>
                </w:tcPr>
                <w:p w:rsidR="00B1235F" w:rsidRPr="00B1235F" w:rsidRDefault="00B1235F" w:rsidP="00A55FCF">
                  <w:pPr>
                    <w:autoSpaceDE w:val="0"/>
                    <w:autoSpaceDN w:val="0"/>
                    <w:adjustRightInd w:val="0"/>
                    <w:jc w:val="right"/>
                    <w:rPr>
                      <w:rFonts w:ascii="Times New Roman" w:hAnsi="Times New Roman" w:cs="Times New Roman"/>
                      <w:color w:val="000000"/>
                      <w:sz w:val="24"/>
                      <w:szCs w:val="24"/>
                    </w:rPr>
                  </w:pPr>
                </w:p>
              </w:tc>
              <w:tc>
                <w:tcPr>
                  <w:tcW w:w="1404" w:type="dxa"/>
                  <w:tcBorders>
                    <w:top w:val="nil"/>
                    <w:left w:val="nil"/>
                    <w:bottom w:val="nil"/>
                    <w:right w:val="nil"/>
                  </w:tcBorders>
                </w:tcPr>
                <w:p w:rsidR="00B1235F" w:rsidRPr="00B1235F" w:rsidRDefault="00B1235F" w:rsidP="00A55FCF">
                  <w:pPr>
                    <w:autoSpaceDE w:val="0"/>
                    <w:autoSpaceDN w:val="0"/>
                    <w:adjustRightInd w:val="0"/>
                    <w:jc w:val="right"/>
                    <w:rPr>
                      <w:rFonts w:ascii="Times New Roman" w:hAnsi="Times New Roman" w:cs="Times New Roman"/>
                      <w:color w:val="000000"/>
                      <w:sz w:val="24"/>
                      <w:szCs w:val="24"/>
                    </w:rPr>
                  </w:pPr>
                </w:p>
              </w:tc>
              <w:tc>
                <w:tcPr>
                  <w:tcW w:w="581" w:type="dxa"/>
                  <w:tcBorders>
                    <w:top w:val="nil"/>
                    <w:left w:val="nil"/>
                    <w:bottom w:val="nil"/>
                    <w:right w:val="nil"/>
                  </w:tcBorders>
                </w:tcPr>
                <w:p w:rsidR="00B1235F" w:rsidRPr="00B1235F" w:rsidRDefault="00B1235F" w:rsidP="00A55FCF">
                  <w:pPr>
                    <w:autoSpaceDE w:val="0"/>
                    <w:autoSpaceDN w:val="0"/>
                    <w:adjustRightInd w:val="0"/>
                    <w:jc w:val="right"/>
                    <w:rPr>
                      <w:rFonts w:ascii="Times New Roman" w:hAnsi="Times New Roman" w:cs="Times New Roman"/>
                      <w:color w:val="000000"/>
                      <w:sz w:val="24"/>
                      <w:szCs w:val="24"/>
                    </w:rPr>
                  </w:pPr>
                </w:p>
              </w:tc>
              <w:tc>
                <w:tcPr>
                  <w:tcW w:w="1404" w:type="dxa"/>
                  <w:tcBorders>
                    <w:top w:val="nil"/>
                    <w:left w:val="nil"/>
                    <w:bottom w:val="nil"/>
                    <w:right w:val="nil"/>
                  </w:tcBorders>
                </w:tcPr>
                <w:p w:rsidR="00B1235F" w:rsidRPr="00B1235F" w:rsidRDefault="00B1235F" w:rsidP="00A55FCF">
                  <w:pPr>
                    <w:autoSpaceDE w:val="0"/>
                    <w:autoSpaceDN w:val="0"/>
                    <w:adjustRightInd w:val="0"/>
                    <w:jc w:val="right"/>
                    <w:rPr>
                      <w:rFonts w:ascii="Times New Roman" w:hAnsi="Times New Roman" w:cs="Times New Roman"/>
                      <w:color w:val="000000"/>
                      <w:sz w:val="24"/>
                      <w:szCs w:val="24"/>
                    </w:rPr>
                  </w:pPr>
                </w:p>
              </w:tc>
            </w:tr>
          </w:tbl>
          <w:p w:rsidR="00B1235F" w:rsidRPr="00B1235F" w:rsidRDefault="00B1235F" w:rsidP="00B1235F">
            <w:pPr>
              <w:rPr>
                <w:rFonts w:ascii="Times New Roman" w:hAnsi="Times New Roman" w:cs="Times New Roman"/>
                <w:sz w:val="24"/>
                <w:szCs w:val="24"/>
              </w:rPr>
            </w:pPr>
          </w:p>
          <w:p w:rsidR="00B1235F" w:rsidRPr="00B1235F" w:rsidRDefault="00B1235F" w:rsidP="00B1235F">
            <w:pPr>
              <w:rPr>
                <w:rFonts w:ascii="Times New Roman" w:hAnsi="Times New Roman" w:cs="Times New Roman"/>
                <w:sz w:val="24"/>
                <w:szCs w:val="24"/>
              </w:rPr>
            </w:pPr>
          </w:p>
          <w:p w:rsidR="00B1235F" w:rsidRPr="00B1235F" w:rsidRDefault="00B1235F" w:rsidP="00B1235F">
            <w:pPr>
              <w:jc w:val="right"/>
              <w:rPr>
                <w:rFonts w:ascii="Times New Roman" w:hAnsi="Times New Roman" w:cs="Times New Roman"/>
                <w:sz w:val="24"/>
                <w:szCs w:val="24"/>
              </w:rPr>
            </w:pPr>
            <w:r w:rsidRPr="00B1235F">
              <w:rPr>
                <w:rFonts w:ascii="Times New Roman" w:hAnsi="Times New Roman" w:cs="Times New Roman"/>
                <w:sz w:val="24"/>
                <w:szCs w:val="24"/>
              </w:rPr>
              <w:t xml:space="preserve">                                                                    </w:t>
            </w:r>
          </w:p>
          <w:p w:rsidR="002E6CF0" w:rsidRPr="00B1235F" w:rsidRDefault="00B1235F" w:rsidP="00A53D53">
            <w:pPr>
              <w:spacing w:after="0"/>
              <w:jc w:val="right"/>
              <w:rPr>
                <w:rFonts w:ascii="Times New Roman" w:hAnsi="Times New Roman" w:cs="Times New Roman"/>
                <w:sz w:val="24"/>
                <w:szCs w:val="24"/>
              </w:rPr>
            </w:pPr>
            <w:r w:rsidRPr="00B1235F">
              <w:rPr>
                <w:rFonts w:ascii="Times New Roman" w:hAnsi="Times New Roman" w:cs="Times New Roman"/>
                <w:sz w:val="24"/>
                <w:szCs w:val="24"/>
              </w:rPr>
              <w:t xml:space="preserve">                                                                                                                                                                                    </w:t>
            </w:r>
            <w:r w:rsidR="00A53D53">
              <w:rPr>
                <w:rFonts w:ascii="Times New Roman" w:hAnsi="Times New Roman" w:cs="Times New Roman"/>
                <w:sz w:val="24"/>
                <w:szCs w:val="24"/>
              </w:rPr>
              <w:t xml:space="preserve">  </w:t>
            </w:r>
          </w:p>
        </w:tc>
      </w:tr>
    </w:tbl>
    <w:p w:rsidR="00B678DD" w:rsidRDefault="00B678DD">
      <w:pPr>
        <w:tabs>
          <w:tab w:val="left" w:pos="1814"/>
        </w:tabs>
        <w:rPr>
          <w:rFonts w:ascii="Times New Roman" w:hAnsi="Times New Roman" w:cs="Times New Roman"/>
          <w:sz w:val="24"/>
          <w:szCs w:val="24"/>
        </w:rPr>
      </w:pPr>
    </w:p>
    <w:p w:rsidR="007605AD" w:rsidRDefault="007605AD">
      <w:pPr>
        <w:tabs>
          <w:tab w:val="left" w:pos="1814"/>
        </w:tabs>
        <w:rPr>
          <w:rFonts w:ascii="Times New Roman" w:hAnsi="Times New Roman" w:cs="Times New Roman"/>
          <w:sz w:val="24"/>
          <w:szCs w:val="24"/>
        </w:rPr>
      </w:pPr>
    </w:p>
    <w:p w:rsidR="007605AD" w:rsidRDefault="007605AD">
      <w:pPr>
        <w:tabs>
          <w:tab w:val="left" w:pos="1814"/>
        </w:tabs>
        <w:rPr>
          <w:rFonts w:ascii="Times New Roman" w:hAnsi="Times New Roman" w:cs="Times New Roman"/>
          <w:sz w:val="24"/>
          <w:szCs w:val="24"/>
        </w:rPr>
      </w:pPr>
    </w:p>
    <w:p w:rsidR="007605AD" w:rsidRDefault="007605AD">
      <w:pPr>
        <w:tabs>
          <w:tab w:val="left" w:pos="1814"/>
        </w:tabs>
        <w:rPr>
          <w:rFonts w:ascii="Times New Roman" w:hAnsi="Times New Roman" w:cs="Times New Roman"/>
          <w:sz w:val="24"/>
          <w:szCs w:val="24"/>
        </w:rPr>
      </w:pPr>
    </w:p>
    <w:p w:rsidR="007605AD" w:rsidRDefault="007605AD" w:rsidP="007605AD">
      <w:pPr>
        <w:jc w:val="center"/>
        <w:rPr>
          <w:rFonts w:ascii="Times New Roman" w:hAnsi="Times New Roman"/>
          <w:b/>
          <w:sz w:val="28"/>
          <w:szCs w:val="28"/>
        </w:rPr>
      </w:pPr>
    </w:p>
    <w:p w:rsidR="007605AD" w:rsidRDefault="007605AD" w:rsidP="007605AD">
      <w:pPr>
        <w:jc w:val="center"/>
        <w:rPr>
          <w:rFonts w:ascii="Times New Roman" w:hAnsi="Times New Roman"/>
          <w:b/>
          <w:sz w:val="28"/>
          <w:szCs w:val="28"/>
        </w:rPr>
      </w:pPr>
    </w:p>
    <w:p w:rsidR="007605AD" w:rsidRDefault="007605AD" w:rsidP="007605AD">
      <w:pPr>
        <w:jc w:val="center"/>
        <w:rPr>
          <w:rFonts w:ascii="Times New Roman" w:hAnsi="Times New Roman"/>
          <w:b/>
          <w:sz w:val="28"/>
          <w:szCs w:val="28"/>
        </w:rPr>
      </w:pPr>
    </w:p>
    <w:p w:rsidR="007605AD" w:rsidRDefault="007605AD" w:rsidP="007605AD">
      <w:pPr>
        <w:jc w:val="center"/>
        <w:rPr>
          <w:rFonts w:ascii="Times New Roman" w:hAnsi="Times New Roman"/>
          <w:b/>
          <w:sz w:val="28"/>
          <w:szCs w:val="28"/>
        </w:rPr>
      </w:pPr>
    </w:p>
    <w:p w:rsidR="007605AD" w:rsidRDefault="007605AD" w:rsidP="007605AD">
      <w:pPr>
        <w:jc w:val="center"/>
        <w:rPr>
          <w:rFonts w:ascii="Times New Roman" w:hAnsi="Times New Roman"/>
          <w:b/>
          <w:sz w:val="28"/>
          <w:szCs w:val="28"/>
        </w:rPr>
      </w:pPr>
    </w:p>
    <w:p w:rsidR="007605AD" w:rsidRDefault="007605AD" w:rsidP="007605AD">
      <w:pPr>
        <w:jc w:val="center"/>
        <w:rPr>
          <w:rFonts w:ascii="Times New Roman" w:hAnsi="Times New Roman"/>
          <w:b/>
          <w:sz w:val="28"/>
          <w:szCs w:val="28"/>
        </w:rPr>
      </w:pPr>
    </w:p>
    <w:p w:rsidR="007605AD" w:rsidRDefault="007605AD" w:rsidP="007605AD">
      <w:pPr>
        <w:jc w:val="center"/>
        <w:rPr>
          <w:rFonts w:ascii="Times New Roman" w:hAnsi="Times New Roman"/>
          <w:b/>
          <w:sz w:val="28"/>
          <w:szCs w:val="28"/>
        </w:rPr>
      </w:pPr>
    </w:p>
    <w:p w:rsidR="007605AD" w:rsidRDefault="007605AD" w:rsidP="007605AD">
      <w:pPr>
        <w:jc w:val="center"/>
        <w:rPr>
          <w:rFonts w:ascii="Times New Roman" w:hAnsi="Times New Roman"/>
          <w:b/>
          <w:sz w:val="28"/>
          <w:szCs w:val="28"/>
        </w:rPr>
      </w:pPr>
    </w:p>
    <w:p w:rsidR="007605AD" w:rsidRDefault="007605AD" w:rsidP="007605AD">
      <w:pPr>
        <w:jc w:val="center"/>
        <w:rPr>
          <w:rFonts w:ascii="Times New Roman" w:hAnsi="Times New Roman"/>
          <w:b/>
          <w:sz w:val="28"/>
          <w:szCs w:val="28"/>
        </w:rPr>
      </w:pPr>
    </w:p>
    <w:p w:rsidR="007605AD" w:rsidRDefault="007605AD" w:rsidP="007605AD">
      <w:pPr>
        <w:jc w:val="center"/>
        <w:rPr>
          <w:rFonts w:ascii="Times New Roman" w:hAnsi="Times New Roman"/>
          <w:b/>
          <w:sz w:val="28"/>
          <w:szCs w:val="28"/>
        </w:rPr>
      </w:pPr>
    </w:p>
    <w:p w:rsidR="007605AD" w:rsidRDefault="007605AD" w:rsidP="007605AD">
      <w:pPr>
        <w:jc w:val="center"/>
        <w:rPr>
          <w:rFonts w:ascii="Times New Roman" w:hAnsi="Times New Roman"/>
          <w:b/>
          <w:sz w:val="28"/>
          <w:szCs w:val="28"/>
        </w:rPr>
      </w:pPr>
    </w:p>
    <w:p w:rsidR="007605AD" w:rsidRDefault="007605AD" w:rsidP="007605AD">
      <w:pPr>
        <w:jc w:val="center"/>
        <w:rPr>
          <w:rFonts w:ascii="Times New Roman" w:hAnsi="Times New Roman"/>
          <w:b/>
          <w:sz w:val="28"/>
          <w:szCs w:val="28"/>
        </w:rPr>
      </w:pPr>
    </w:p>
    <w:p w:rsidR="007605AD" w:rsidRDefault="007605AD" w:rsidP="007605AD">
      <w:pPr>
        <w:jc w:val="center"/>
        <w:rPr>
          <w:rFonts w:ascii="Times New Roman" w:hAnsi="Times New Roman"/>
          <w:b/>
          <w:sz w:val="28"/>
          <w:szCs w:val="28"/>
        </w:rPr>
      </w:pPr>
    </w:p>
    <w:p w:rsidR="007605AD" w:rsidRDefault="007605AD" w:rsidP="007605AD">
      <w:pPr>
        <w:jc w:val="center"/>
        <w:rPr>
          <w:rFonts w:ascii="Times New Roman" w:hAnsi="Times New Roman"/>
          <w:b/>
          <w:sz w:val="28"/>
          <w:szCs w:val="28"/>
        </w:rPr>
      </w:pPr>
    </w:p>
    <w:p w:rsidR="007605AD" w:rsidRPr="003B4B2D" w:rsidRDefault="007605AD" w:rsidP="007605AD">
      <w:pPr>
        <w:tabs>
          <w:tab w:val="left" w:pos="-180"/>
        </w:tabs>
        <w:spacing w:after="0" w:line="240" w:lineRule="auto"/>
        <w:ind w:firstLine="709"/>
        <w:jc w:val="both"/>
        <w:rPr>
          <w:rFonts w:ascii="Times New Roman" w:hAnsi="Times New Roman" w:cs="Times New Roman"/>
          <w:iCs/>
          <w:sz w:val="28"/>
          <w:szCs w:val="28"/>
        </w:rPr>
      </w:pPr>
    </w:p>
    <w:p w:rsidR="007605AD" w:rsidRPr="003B4B2D" w:rsidRDefault="007605AD" w:rsidP="007605AD">
      <w:pPr>
        <w:spacing w:after="0" w:line="240" w:lineRule="auto"/>
        <w:ind w:firstLine="709"/>
        <w:jc w:val="both"/>
        <w:rPr>
          <w:rFonts w:ascii="Times New Roman" w:hAnsi="Times New Roman" w:cs="Times New Roman"/>
          <w:sz w:val="28"/>
          <w:szCs w:val="28"/>
        </w:rPr>
      </w:pPr>
    </w:p>
    <w:p w:rsidR="007605AD" w:rsidRDefault="007605AD" w:rsidP="007605AD">
      <w:pPr>
        <w:spacing w:after="0" w:line="240" w:lineRule="auto"/>
        <w:ind w:firstLine="709"/>
        <w:jc w:val="both"/>
        <w:rPr>
          <w:rFonts w:ascii="Times New Roman" w:hAnsi="Times New Roman" w:cs="Times New Roman"/>
          <w:sz w:val="28"/>
          <w:szCs w:val="28"/>
        </w:rPr>
      </w:pPr>
    </w:p>
    <w:p w:rsidR="007605AD" w:rsidRDefault="007605AD" w:rsidP="007605AD">
      <w:pPr>
        <w:spacing w:after="0" w:line="240" w:lineRule="auto"/>
        <w:ind w:firstLine="709"/>
        <w:jc w:val="both"/>
        <w:rPr>
          <w:rFonts w:ascii="Times New Roman" w:hAnsi="Times New Roman" w:cs="Times New Roman"/>
          <w:sz w:val="28"/>
          <w:szCs w:val="28"/>
        </w:rPr>
      </w:pPr>
    </w:p>
    <w:p w:rsidR="007605AD" w:rsidRDefault="007605AD" w:rsidP="007605AD">
      <w:pPr>
        <w:spacing w:after="0" w:line="240" w:lineRule="auto"/>
        <w:ind w:firstLine="709"/>
        <w:jc w:val="both"/>
        <w:rPr>
          <w:rFonts w:ascii="Times New Roman" w:hAnsi="Times New Roman" w:cs="Times New Roman"/>
          <w:sz w:val="28"/>
          <w:szCs w:val="28"/>
        </w:rPr>
      </w:pPr>
    </w:p>
    <w:p w:rsidR="007605AD" w:rsidRDefault="007605AD" w:rsidP="007605AD">
      <w:pPr>
        <w:spacing w:after="0" w:line="240" w:lineRule="auto"/>
        <w:ind w:firstLine="709"/>
        <w:jc w:val="both"/>
        <w:rPr>
          <w:rFonts w:ascii="Times New Roman" w:hAnsi="Times New Roman" w:cs="Times New Roman"/>
          <w:sz w:val="28"/>
          <w:szCs w:val="28"/>
        </w:rPr>
      </w:pPr>
    </w:p>
    <w:p w:rsidR="007605AD" w:rsidRDefault="007605AD" w:rsidP="007605AD">
      <w:pPr>
        <w:spacing w:after="0" w:line="240" w:lineRule="auto"/>
        <w:ind w:firstLine="709"/>
        <w:jc w:val="both"/>
        <w:rPr>
          <w:rFonts w:ascii="Times New Roman" w:hAnsi="Times New Roman" w:cs="Times New Roman"/>
          <w:sz w:val="28"/>
          <w:szCs w:val="28"/>
        </w:rPr>
      </w:pPr>
    </w:p>
    <w:p w:rsidR="007605AD" w:rsidRDefault="007605AD" w:rsidP="007605AD">
      <w:pPr>
        <w:spacing w:after="0" w:line="240" w:lineRule="auto"/>
        <w:ind w:firstLine="709"/>
        <w:jc w:val="both"/>
        <w:rPr>
          <w:rFonts w:ascii="Times New Roman" w:hAnsi="Times New Roman" w:cs="Times New Roman"/>
          <w:sz w:val="28"/>
          <w:szCs w:val="28"/>
        </w:rPr>
      </w:pPr>
    </w:p>
    <w:p w:rsidR="007605AD" w:rsidRDefault="007605AD" w:rsidP="007605AD">
      <w:pPr>
        <w:spacing w:after="0" w:line="240" w:lineRule="auto"/>
        <w:ind w:firstLine="709"/>
        <w:jc w:val="both"/>
        <w:rPr>
          <w:rFonts w:ascii="Times New Roman" w:hAnsi="Times New Roman" w:cs="Times New Roman"/>
          <w:sz w:val="28"/>
          <w:szCs w:val="28"/>
        </w:rPr>
      </w:pPr>
    </w:p>
    <w:p w:rsidR="007605AD" w:rsidRDefault="007605AD" w:rsidP="007605AD">
      <w:pPr>
        <w:spacing w:after="0" w:line="240" w:lineRule="auto"/>
        <w:ind w:firstLine="709"/>
        <w:jc w:val="both"/>
        <w:rPr>
          <w:rFonts w:ascii="Times New Roman" w:hAnsi="Times New Roman" w:cs="Times New Roman"/>
          <w:sz w:val="28"/>
          <w:szCs w:val="28"/>
        </w:rPr>
      </w:pPr>
    </w:p>
    <w:p w:rsidR="007605AD" w:rsidRDefault="007605AD" w:rsidP="007605AD">
      <w:pPr>
        <w:spacing w:after="0" w:line="240" w:lineRule="auto"/>
        <w:ind w:firstLine="709"/>
        <w:jc w:val="both"/>
        <w:rPr>
          <w:rFonts w:ascii="Times New Roman" w:hAnsi="Times New Roman" w:cs="Times New Roman"/>
          <w:sz w:val="28"/>
          <w:szCs w:val="28"/>
        </w:rPr>
      </w:pPr>
    </w:p>
    <w:p w:rsidR="007605AD" w:rsidRDefault="007605AD" w:rsidP="007605AD">
      <w:pPr>
        <w:spacing w:after="0" w:line="240" w:lineRule="auto"/>
        <w:ind w:firstLine="709"/>
        <w:jc w:val="both"/>
        <w:rPr>
          <w:rFonts w:ascii="Times New Roman" w:hAnsi="Times New Roman" w:cs="Times New Roman"/>
          <w:sz w:val="28"/>
          <w:szCs w:val="28"/>
        </w:rPr>
      </w:pPr>
    </w:p>
    <w:p w:rsidR="00A53D53" w:rsidRDefault="007605AD" w:rsidP="00A53D53">
      <w:pPr>
        <w:spacing w:after="0" w:line="240" w:lineRule="auto"/>
        <w:ind w:firstLine="709"/>
        <w:jc w:val="right"/>
        <w:rPr>
          <w:sz w:val="28"/>
          <w:szCs w:val="28"/>
        </w:rPr>
      </w:pPr>
      <w:r>
        <w:rPr>
          <w:rFonts w:ascii="Times New Roman" w:hAnsi="Times New Roman" w:cs="Times New Roman"/>
          <w:sz w:val="28"/>
          <w:szCs w:val="28"/>
        </w:rPr>
        <w:br w:type="column"/>
      </w:r>
    </w:p>
    <w:p w:rsidR="007605AD" w:rsidRDefault="007605AD" w:rsidP="007605AD">
      <w:pPr>
        <w:pStyle w:val="ConsPlusNormal"/>
        <w:widowControl w:val="0"/>
        <w:tabs>
          <w:tab w:val="num" w:pos="0"/>
        </w:tabs>
        <w:ind w:firstLine="0"/>
        <w:jc w:val="center"/>
      </w:pPr>
      <w:r>
        <w:rPr>
          <w:sz w:val="28"/>
          <w:szCs w:val="28"/>
        </w:rPr>
        <w:t xml:space="preserve">  </w:t>
      </w:r>
    </w:p>
    <w:p w:rsidR="007605AD" w:rsidRDefault="007605AD" w:rsidP="007605AD"/>
    <w:p w:rsidR="007605AD" w:rsidRPr="00B1235F" w:rsidRDefault="007605AD">
      <w:pPr>
        <w:tabs>
          <w:tab w:val="left" w:pos="1814"/>
        </w:tabs>
        <w:rPr>
          <w:rFonts w:ascii="Times New Roman" w:hAnsi="Times New Roman" w:cs="Times New Roman"/>
          <w:sz w:val="24"/>
          <w:szCs w:val="24"/>
        </w:rPr>
      </w:pPr>
    </w:p>
    <w:p w:rsidR="001F4B1A" w:rsidRPr="00B1235F" w:rsidRDefault="001F4B1A">
      <w:pPr>
        <w:tabs>
          <w:tab w:val="left" w:pos="1814"/>
        </w:tabs>
        <w:rPr>
          <w:rFonts w:ascii="Times New Roman" w:hAnsi="Times New Roman" w:cs="Times New Roman"/>
          <w:sz w:val="24"/>
          <w:szCs w:val="24"/>
        </w:rPr>
      </w:pPr>
    </w:p>
    <w:sectPr w:rsidR="001F4B1A" w:rsidRPr="00B1235F" w:rsidSect="00B1235F">
      <w:pgSz w:w="11906" w:h="16838"/>
      <w:pgMar w:top="567"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C7635"/>
    <w:multiLevelType w:val="hybridMultilevel"/>
    <w:tmpl w:val="BF220AE8"/>
    <w:lvl w:ilvl="0" w:tplc="F0C0812C">
      <w:start w:val="1"/>
      <w:numFmt w:val="decimal"/>
      <w:lvlText w:val="%1."/>
      <w:lvlJc w:val="left"/>
      <w:pPr>
        <w:tabs>
          <w:tab w:val="num" w:pos="1068"/>
        </w:tabs>
        <w:ind w:left="1068" w:hanging="360"/>
      </w:pPr>
      <w:rPr>
        <w:b/>
      </w:rPr>
    </w:lvl>
    <w:lvl w:ilvl="1" w:tplc="D6727642">
      <w:start w:val="1"/>
      <w:numFmt w:val="decimal"/>
      <w:lvlText w:val="%2."/>
      <w:lvlJc w:val="left"/>
      <w:pPr>
        <w:tabs>
          <w:tab w:val="num" w:pos="1788"/>
        </w:tabs>
        <w:ind w:left="1788" w:hanging="360"/>
      </w:pPr>
    </w:lvl>
    <w:lvl w:ilvl="2" w:tplc="62E8F0EE">
      <w:start w:val="1"/>
      <w:numFmt w:val="decimal"/>
      <w:lvlText w:val="%3."/>
      <w:lvlJc w:val="left"/>
      <w:pPr>
        <w:tabs>
          <w:tab w:val="num" w:pos="2508"/>
        </w:tabs>
        <w:ind w:left="2508" w:hanging="360"/>
      </w:pPr>
    </w:lvl>
    <w:lvl w:ilvl="3" w:tplc="72104B44">
      <w:start w:val="1"/>
      <w:numFmt w:val="decimal"/>
      <w:lvlText w:val="%4."/>
      <w:lvlJc w:val="left"/>
      <w:pPr>
        <w:tabs>
          <w:tab w:val="num" w:pos="3228"/>
        </w:tabs>
        <w:ind w:left="3228" w:hanging="360"/>
      </w:pPr>
    </w:lvl>
    <w:lvl w:ilvl="4" w:tplc="C310E960">
      <w:start w:val="1"/>
      <w:numFmt w:val="decimal"/>
      <w:lvlText w:val="%5."/>
      <w:lvlJc w:val="left"/>
      <w:pPr>
        <w:tabs>
          <w:tab w:val="num" w:pos="3948"/>
        </w:tabs>
        <w:ind w:left="3948" w:hanging="360"/>
      </w:pPr>
    </w:lvl>
    <w:lvl w:ilvl="5" w:tplc="886E4D8A">
      <w:start w:val="1"/>
      <w:numFmt w:val="decimal"/>
      <w:lvlText w:val="%6."/>
      <w:lvlJc w:val="left"/>
      <w:pPr>
        <w:tabs>
          <w:tab w:val="num" w:pos="4668"/>
        </w:tabs>
        <w:ind w:left="4668" w:hanging="360"/>
      </w:pPr>
    </w:lvl>
    <w:lvl w:ilvl="6" w:tplc="F7B2322A">
      <w:start w:val="1"/>
      <w:numFmt w:val="decimal"/>
      <w:lvlText w:val="%7."/>
      <w:lvlJc w:val="left"/>
      <w:pPr>
        <w:tabs>
          <w:tab w:val="num" w:pos="5388"/>
        </w:tabs>
        <w:ind w:left="5388" w:hanging="360"/>
      </w:pPr>
    </w:lvl>
    <w:lvl w:ilvl="7" w:tplc="CE22AE86">
      <w:start w:val="1"/>
      <w:numFmt w:val="decimal"/>
      <w:lvlText w:val="%8."/>
      <w:lvlJc w:val="left"/>
      <w:pPr>
        <w:tabs>
          <w:tab w:val="num" w:pos="6108"/>
        </w:tabs>
        <w:ind w:left="6108" w:hanging="360"/>
      </w:pPr>
    </w:lvl>
    <w:lvl w:ilvl="8" w:tplc="C21E7BEE">
      <w:start w:val="1"/>
      <w:numFmt w:val="decimal"/>
      <w:lvlText w:val="%9."/>
      <w:lvlJc w:val="left"/>
      <w:pPr>
        <w:tabs>
          <w:tab w:val="num" w:pos="6828"/>
        </w:tabs>
        <w:ind w:left="6828" w:hanging="360"/>
      </w:pPr>
    </w:lvl>
  </w:abstractNum>
  <w:abstractNum w:abstractNumId="1">
    <w:nsid w:val="06E53675"/>
    <w:multiLevelType w:val="hybridMultilevel"/>
    <w:tmpl w:val="6B0419BE"/>
    <w:lvl w:ilvl="0" w:tplc="84F8818E">
      <w:start w:val="1"/>
      <w:numFmt w:val="decimal"/>
      <w:lvlText w:val="%1."/>
      <w:lvlJc w:val="left"/>
      <w:pPr>
        <w:ind w:left="720" w:hanging="360"/>
      </w:pPr>
      <w:rPr>
        <w:rFonts w:hint="default"/>
      </w:rPr>
    </w:lvl>
    <w:lvl w:ilvl="1" w:tplc="9E0497E8" w:tentative="1">
      <w:start w:val="1"/>
      <w:numFmt w:val="lowerLetter"/>
      <w:lvlText w:val="%2."/>
      <w:lvlJc w:val="left"/>
      <w:pPr>
        <w:ind w:left="1440" w:hanging="360"/>
      </w:pPr>
    </w:lvl>
    <w:lvl w:ilvl="2" w:tplc="1A40798C" w:tentative="1">
      <w:start w:val="1"/>
      <w:numFmt w:val="lowerRoman"/>
      <w:lvlText w:val="%3."/>
      <w:lvlJc w:val="right"/>
      <w:pPr>
        <w:ind w:left="2160" w:hanging="180"/>
      </w:pPr>
    </w:lvl>
    <w:lvl w:ilvl="3" w:tplc="4E9E73BC" w:tentative="1">
      <w:start w:val="1"/>
      <w:numFmt w:val="decimal"/>
      <w:lvlText w:val="%4."/>
      <w:lvlJc w:val="left"/>
      <w:pPr>
        <w:ind w:left="2880" w:hanging="360"/>
      </w:pPr>
    </w:lvl>
    <w:lvl w:ilvl="4" w:tplc="6A76CD00" w:tentative="1">
      <w:start w:val="1"/>
      <w:numFmt w:val="lowerLetter"/>
      <w:lvlText w:val="%5."/>
      <w:lvlJc w:val="left"/>
      <w:pPr>
        <w:ind w:left="3600" w:hanging="360"/>
      </w:pPr>
    </w:lvl>
    <w:lvl w:ilvl="5" w:tplc="2A1E37F4" w:tentative="1">
      <w:start w:val="1"/>
      <w:numFmt w:val="lowerRoman"/>
      <w:lvlText w:val="%6."/>
      <w:lvlJc w:val="right"/>
      <w:pPr>
        <w:ind w:left="4320" w:hanging="180"/>
      </w:pPr>
    </w:lvl>
    <w:lvl w:ilvl="6" w:tplc="FB9C4346" w:tentative="1">
      <w:start w:val="1"/>
      <w:numFmt w:val="decimal"/>
      <w:lvlText w:val="%7."/>
      <w:lvlJc w:val="left"/>
      <w:pPr>
        <w:ind w:left="5040" w:hanging="360"/>
      </w:pPr>
    </w:lvl>
    <w:lvl w:ilvl="7" w:tplc="67EA0850" w:tentative="1">
      <w:start w:val="1"/>
      <w:numFmt w:val="lowerLetter"/>
      <w:lvlText w:val="%8."/>
      <w:lvlJc w:val="left"/>
      <w:pPr>
        <w:ind w:left="5760" w:hanging="360"/>
      </w:pPr>
    </w:lvl>
    <w:lvl w:ilvl="8" w:tplc="36245F6E" w:tentative="1">
      <w:start w:val="1"/>
      <w:numFmt w:val="lowerRoman"/>
      <w:lvlText w:val="%9."/>
      <w:lvlJc w:val="right"/>
      <w:pPr>
        <w:ind w:left="6480" w:hanging="180"/>
      </w:pPr>
    </w:lvl>
  </w:abstractNum>
  <w:abstractNum w:abstractNumId="2">
    <w:nsid w:val="07EA4790"/>
    <w:multiLevelType w:val="hybridMultilevel"/>
    <w:tmpl w:val="F4D8B9F4"/>
    <w:lvl w:ilvl="0" w:tplc="A366F42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AE6FC4"/>
    <w:multiLevelType w:val="hybridMultilevel"/>
    <w:tmpl w:val="0B3A1AD4"/>
    <w:lvl w:ilvl="0" w:tplc="3AF42496">
      <w:start w:val="1"/>
      <w:numFmt w:val="decimal"/>
      <w:lvlText w:val="%1."/>
      <w:lvlJc w:val="left"/>
      <w:pPr>
        <w:ind w:left="750" w:hanging="360"/>
      </w:pPr>
      <w:rPr>
        <w:rFonts w:hint="default"/>
        <w:color w:val="000000"/>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4">
    <w:nsid w:val="0EE05915"/>
    <w:multiLevelType w:val="hybridMultilevel"/>
    <w:tmpl w:val="7264EFB0"/>
    <w:lvl w:ilvl="0" w:tplc="0419000F">
      <w:numFmt w:val="bullet"/>
      <w:lvlText w:val="-"/>
      <w:lvlJc w:val="left"/>
      <w:pPr>
        <w:tabs>
          <w:tab w:val="num" w:pos="720"/>
        </w:tabs>
        <w:ind w:left="360" w:firstLine="0"/>
      </w:pPr>
      <w:rPr>
        <w:rFonts w:ascii="Times New Roman" w:eastAsia="Times New Roman" w:hAnsi="Times New Roman" w:cs="Times New Roman" w:hint="default"/>
      </w:rPr>
    </w:lvl>
    <w:lvl w:ilvl="1" w:tplc="04190019">
      <w:numFmt w:val="bullet"/>
      <w:lvlText w:val="-"/>
      <w:lvlJc w:val="left"/>
      <w:pPr>
        <w:tabs>
          <w:tab w:val="num" w:pos="1440"/>
        </w:tabs>
        <w:ind w:left="1080" w:firstLine="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42B6B9F"/>
    <w:multiLevelType w:val="multilevel"/>
    <w:tmpl w:val="117E83C0"/>
    <w:lvl w:ilvl="0">
      <w:start w:val="1"/>
      <w:numFmt w:val="decimal"/>
      <w:lvlText w:val="%1."/>
      <w:lvlJc w:val="left"/>
      <w:pPr>
        <w:ind w:left="592" w:hanging="450"/>
      </w:pPr>
      <w:rPr>
        <w:rFonts w:hint="default"/>
        <w:b w:val="0"/>
        <w:sz w:val="28"/>
      </w:rPr>
    </w:lvl>
    <w:lvl w:ilvl="1">
      <w:start w:val="1"/>
      <w:numFmt w:val="decimal"/>
      <w:lvlText w:val="%1.%2."/>
      <w:lvlJc w:val="left"/>
      <w:pPr>
        <w:ind w:left="1170" w:hanging="450"/>
      </w:pPr>
      <w:rPr>
        <w:rFonts w:hint="default"/>
        <w:b w:val="0"/>
        <w:sz w:val="28"/>
      </w:rPr>
    </w:lvl>
    <w:lvl w:ilvl="2">
      <w:start w:val="1"/>
      <w:numFmt w:val="decimal"/>
      <w:lvlText w:val="%1.%2.%3."/>
      <w:lvlJc w:val="left"/>
      <w:pPr>
        <w:ind w:left="2160" w:hanging="720"/>
      </w:pPr>
      <w:rPr>
        <w:rFonts w:hint="default"/>
        <w:b w:val="0"/>
        <w:sz w:val="28"/>
      </w:rPr>
    </w:lvl>
    <w:lvl w:ilvl="3">
      <w:start w:val="1"/>
      <w:numFmt w:val="decimal"/>
      <w:lvlText w:val="%1.%2.%3.%4."/>
      <w:lvlJc w:val="left"/>
      <w:pPr>
        <w:ind w:left="2880" w:hanging="720"/>
      </w:pPr>
      <w:rPr>
        <w:rFonts w:hint="default"/>
        <w:b w:val="0"/>
        <w:sz w:val="28"/>
      </w:rPr>
    </w:lvl>
    <w:lvl w:ilvl="4">
      <w:start w:val="1"/>
      <w:numFmt w:val="decimal"/>
      <w:lvlText w:val="%1.%2.%3.%4.%5."/>
      <w:lvlJc w:val="left"/>
      <w:pPr>
        <w:ind w:left="3960" w:hanging="1080"/>
      </w:pPr>
      <w:rPr>
        <w:rFonts w:hint="default"/>
        <w:b w:val="0"/>
        <w:sz w:val="28"/>
      </w:rPr>
    </w:lvl>
    <w:lvl w:ilvl="5">
      <w:start w:val="1"/>
      <w:numFmt w:val="decimal"/>
      <w:lvlText w:val="%1.%2.%3.%4.%5.%6."/>
      <w:lvlJc w:val="left"/>
      <w:pPr>
        <w:ind w:left="4680" w:hanging="1080"/>
      </w:pPr>
      <w:rPr>
        <w:rFonts w:hint="default"/>
        <w:b w:val="0"/>
        <w:sz w:val="28"/>
      </w:rPr>
    </w:lvl>
    <w:lvl w:ilvl="6">
      <w:start w:val="1"/>
      <w:numFmt w:val="decimal"/>
      <w:lvlText w:val="%1.%2.%3.%4.%5.%6.%7."/>
      <w:lvlJc w:val="left"/>
      <w:pPr>
        <w:ind w:left="5760" w:hanging="1440"/>
      </w:pPr>
      <w:rPr>
        <w:rFonts w:hint="default"/>
        <w:b w:val="0"/>
        <w:sz w:val="28"/>
      </w:rPr>
    </w:lvl>
    <w:lvl w:ilvl="7">
      <w:start w:val="1"/>
      <w:numFmt w:val="decimal"/>
      <w:lvlText w:val="%1.%2.%3.%4.%5.%6.%7.%8."/>
      <w:lvlJc w:val="left"/>
      <w:pPr>
        <w:ind w:left="6480" w:hanging="1440"/>
      </w:pPr>
      <w:rPr>
        <w:rFonts w:hint="default"/>
        <w:b w:val="0"/>
        <w:sz w:val="28"/>
      </w:rPr>
    </w:lvl>
    <w:lvl w:ilvl="8">
      <w:start w:val="1"/>
      <w:numFmt w:val="decimal"/>
      <w:lvlText w:val="%1.%2.%3.%4.%5.%6.%7.%8.%9."/>
      <w:lvlJc w:val="left"/>
      <w:pPr>
        <w:ind w:left="7560" w:hanging="1800"/>
      </w:pPr>
      <w:rPr>
        <w:rFonts w:hint="default"/>
        <w:b w:val="0"/>
        <w:sz w:val="28"/>
      </w:rPr>
    </w:lvl>
  </w:abstractNum>
  <w:abstractNum w:abstractNumId="6">
    <w:nsid w:val="155F0CEC"/>
    <w:multiLevelType w:val="hybridMultilevel"/>
    <w:tmpl w:val="B022A916"/>
    <w:lvl w:ilvl="0" w:tplc="EA6848BA">
      <w:start w:val="1"/>
      <w:numFmt w:val="decimal"/>
      <w:lvlText w:val="%1."/>
      <w:lvlJc w:val="left"/>
      <w:pPr>
        <w:ind w:left="720" w:hanging="360"/>
      </w:pPr>
      <w:rPr>
        <w:rFonts w:hint="default"/>
      </w:rPr>
    </w:lvl>
    <w:lvl w:ilvl="1" w:tplc="60C866CC" w:tentative="1">
      <w:start w:val="1"/>
      <w:numFmt w:val="lowerLetter"/>
      <w:lvlText w:val="%2."/>
      <w:lvlJc w:val="left"/>
      <w:pPr>
        <w:ind w:left="1440" w:hanging="360"/>
      </w:pPr>
    </w:lvl>
    <w:lvl w:ilvl="2" w:tplc="23A6E0EE" w:tentative="1">
      <w:start w:val="1"/>
      <w:numFmt w:val="lowerRoman"/>
      <w:lvlText w:val="%3."/>
      <w:lvlJc w:val="right"/>
      <w:pPr>
        <w:ind w:left="2160" w:hanging="180"/>
      </w:pPr>
    </w:lvl>
    <w:lvl w:ilvl="3" w:tplc="CF18765C" w:tentative="1">
      <w:start w:val="1"/>
      <w:numFmt w:val="decimal"/>
      <w:lvlText w:val="%4."/>
      <w:lvlJc w:val="left"/>
      <w:pPr>
        <w:ind w:left="2880" w:hanging="360"/>
      </w:pPr>
    </w:lvl>
    <w:lvl w:ilvl="4" w:tplc="4B74FB1E" w:tentative="1">
      <w:start w:val="1"/>
      <w:numFmt w:val="lowerLetter"/>
      <w:lvlText w:val="%5."/>
      <w:lvlJc w:val="left"/>
      <w:pPr>
        <w:ind w:left="3600" w:hanging="360"/>
      </w:pPr>
    </w:lvl>
    <w:lvl w:ilvl="5" w:tplc="79A41CBE" w:tentative="1">
      <w:start w:val="1"/>
      <w:numFmt w:val="lowerRoman"/>
      <w:lvlText w:val="%6."/>
      <w:lvlJc w:val="right"/>
      <w:pPr>
        <w:ind w:left="4320" w:hanging="180"/>
      </w:pPr>
    </w:lvl>
    <w:lvl w:ilvl="6" w:tplc="E7347A7C" w:tentative="1">
      <w:start w:val="1"/>
      <w:numFmt w:val="decimal"/>
      <w:lvlText w:val="%7."/>
      <w:lvlJc w:val="left"/>
      <w:pPr>
        <w:ind w:left="5040" w:hanging="360"/>
      </w:pPr>
    </w:lvl>
    <w:lvl w:ilvl="7" w:tplc="74E25B90" w:tentative="1">
      <w:start w:val="1"/>
      <w:numFmt w:val="lowerLetter"/>
      <w:lvlText w:val="%8."/>
      <w:lvlJc w:val="left"/>
      <w:pPr>
        <w:ind w:left="5760" w:hanging="360"/>
      </w:pPr>
    </w:lvl>
    <w:lvl w:ilvl="8" w:tplc="0A82A23C" w:tentative="1">
      <w:start w:val="1"/>
      <w:numFmt w:val="lowerRoman"/>
      <w:lvlText w:val="%9."/>
      <w:lvlJc w:val="right"/>
      <w:pPr>
        <w:ind w:left="6480" w:hanging="180"/>
      </w:pPr>
    </w:lvl>
  </w:abstractNum>
  <w:abstractNum w:abstractNumId="7">
    <w:nsid w:val="1C19297C"/>
    <w:multiLevelType w:val="hybridMultilevel"/>
    <w:tmpl w:val="92D0E178"/>
    <w:lvl w:ilvl="0" w:tplc="B8D8CF58">
      <w:start w:val="1"/>
      <w:numFmt w:val="decimal"/>
      <w:lvlText w:val="%1."/>
      <w:lvlJc w:val="left"/>
      <w:pPr>
        <w:ind w:left="720" w:hanging="360"/>
      </w:pPr>
      <w:rPr>
        <w:rFonts w:hint="default"/>
      </w:rPr>
    </w:lvl>
    <w:lvl w:ilvl="1" w:tplc="F6ACBA5A" w:tentative="1">
      <w:start w:val="1"/>
      <w:numFmt w:val="lowerLetter"/>
      <w:lvlText w:val="%2."/>
      <w:lvlJc w:val="left"/>
      <w:pPr>
        <w:ind w:left="1440" w:hanging="360"/>
      </w:pPr>
    </w:lvl>
    <w:lvl w:ilvl="2" w:tplc="B2C6E35E" w:tentative="1">
      <w:start w:val="1"/>
      <w:numFmt w:val="lowerRoman"/>
      <w:lvlText w:val="%3."/>
      <w:lvlJc w:val="right"/>
      <w:pPr>
        <w:ind w:left="2160" w:hanging="180"/>
      </w:pPr>
    </w:lvl>
    <w:lvl w:ilvl="3" w:tplc="3B160F0C" w:tentative="1">
      <w:start w:val="1"/>
      <w:numFmt w:val="decimal"/>
      <w:lvlText w:val="%4."/>
      <w:lvlJc w:val="left"/>
      <w:pPr>
        <w:ind w:left="2880" w:hanging="360"/>
      </w:pPr>
    </w:lvl>
    <w:lvl w:ilvl="4" w:tplc="93EC6AF4" w:tentative="1">
      <w:start w:val="1"/>
      <w:numFmt w:val="lowerLetter"/>
      <w:lvlText w:val="%5."/>
      <w:lvlJc w:val="left"/>
      <w:pPr>
        <w:ind w:left="3600" w:hanging="360"/>
      </w:pPr>
    </w:lvl>
    <w:lvl w:ilvl="5" w:tplc="9A0E7CA2" w:tentative="1">
      <w:start w:val="1"/>
      <w:numFmt w:val="lowerRoman"/>
      <w:lvlText w:val="%6."/>
      <w:lvlJc w:val="right"/>
      <w:pPr>
        <w:ind w:left="4320" w:hanging="180"/>
      </w:pPr>
    </w:lvl>
    <w:lvl w:ilvl="6" w:tplc="AEA4592E" w:tentative="1">
      <w:start w:val="1"/>
      <w:numFmt w:val="decimal"/>
      <w:lvlText w:val="%7."/>
      <w:lvlJc w:val="left"/>
      <w:pPr>
        <w:ind w:left="5040" w:hanging="360"/>
      </w:pPr>
    </w:lvl>
    <w:lvl w:ilvl="7" w:tplc="97F051C4" w:tentative="1">
      <w:start w:val="1"/>
      <w:numFmt w:val="lowerLetter"/>
      <w:lvlText w:val="%8."/>
      <w:lvlJc w:val="left"/>
      <w:pPr>
        <w:ind w:left="5760" w:hanging="360"/>
      </w:pPr>
    </w:lvl>
    <w:lvl w:ilvl="8" w:tplc="5874C516" w:tentative="1">
      <w:start w:val="1"/>
      <w:numFmt w:val="lowerRoman"/>
      <w:lvlText w:val="%9."/>
      <w:lvlJc w:val="right"/>
      <w:pPr>
        <w:ind w:left="6480" w:hanging="180"/>
      </w:pPr>
    </w:lvl>
  </w:abstractNum>
  <w:abstractNum w:abstractNumId="8">
    <w:nsid w:val="20EE13A6"/>
    <w:multiLevelType w:val="hybridMultilevel"/>
    <w:tmpl w:val="9EE4F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687D50"/>
    <w:multiLevelType w:val="hybridMultilevel"/>
    <w:tmpl w:val="AAEC9638"/>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A92673A"/>
    <w:multiLevelType w:val="hybridMultilevel"/>
    <w:tmpl w:val="E05259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BAF0ADB"/>
    <w:multiLevelType w:val="multilevel"/>
    <w:tmpl w:val="56AA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3908D6"/>
    <w:multiLevelType w:val="multilevel"/>
    <w:tmpl w:val="43046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5808DF"/>
    <w:multiLevelType w:val="hybridMultilevel"/>
    <w:tmpl w:val="22CAF010"/>
    <w:lvl w:ilvl="0" w:tplc="0419000F">
      <w:start w:val="1"/>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14">
    <w:nsid w:val="372E17B1"/>
    <w:multiLevelType w:val="hybridMultilevel"/>
    <w:tmpl w:val="2A00BDB8"/>
    <w:lvl w:ilvl="0" w:tplc="D8421226">
      <w:start w:val="1"/>
      <w:numFmt w:val="decimal"/>
      <w:lvlText w:val="%1."/>
      <w:lvlJc w:val="left"/>
      <w:pPr>
        <w:tabs>
          <w:tab w:val="num" w:pos="720"/>
        </w:tabs>
        <w:ind w:left="720" w:hanging="360"/>
      </w:pPr>
    </w:lvl>
    <w:lvl w:ilvl="1" w:tplc="04190019">
      <w:numFmt w:val="bullet"/>
      <w:lvlText w:val="-"/>
      <w:lvlJc w:val="left"/>
      <w:pPr>
        <w:tabs>
          <w:tab w:val="num" w:pos="1440"/>
        </w:tabs>
        <w:ind w:left="1080" w:firstLine="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85669D0"/>
    <w:multiLevelType w:val="hybridMultilevel"/>
    <w:tmpl w:val="24227C16"/>
    <w:lvl w:ilvl="0" w:tplc="CE5E7432">
      <w:start w:val="1"/>
      <w:numFmt w:val="bullet"/>
      <w:lvlText w:val=""/>
      <w:lvlJc w:val="left"/>
      <w:pPr>
        <w:tabs>
          <w:tab w:val="num" w:pos="927"/>
        </w:tabs>
        <w:ind w:left="927" w:hanging="360"/>
      </w:pPr>
      <w:rPr>
        <w:rFonts w:ascii="Symbol" w:hAnsi="Symbol" w:hint="default"/>
        <w:color w:val="auto"/>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8787385"/>
    <w:multiLevelType w:val="hybridMultilevel"/>
    <w:tmpl w:val="A05EBCDC"/>
    <w:lvl w:ilvl="0" w:tplc="0419000F">
      <w:start w:val="1"/>
      <w:numFmt w:val="decimal"/>
      <w:lvlText w:val="%1."/>
      <w:lvlJc w:val="left"/>
      <w:pPr>
        <w:ind w:left="720" w:hanging="360"/>
      </w:pPr>
      <w:rPr>
        <w:rFonts w:hint="default"/>
        <w:b/>
      </w:rPr>
    </w:lvl>
    <w:lvl w:ilvl="1" w:tplc="9C9C9282"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D26557"/>
    <w:multiLevelType w:val="hybridMultilevel"/>
    <w:tmpl w:val="983CC20E"/>
    <w:lvl w:ilvl="0" w:tplc="80141ED8">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8">
    <w:nsid w:val="51A57E93"/>
    <w:multiLevelType w:val="hybridMultilevel"/>
    <w:tmpl w:val="998619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7B20AED"/>
    <w:multiLevelType w:val="hybridMultilevel"/>
    <w:tmpl w:val="A116316E"/>
    <w:lvl w:ilvl="0" w:tplc="647EB2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AC24B5"/>
    <w:multiLevelType w:val="hybridMultilevel"/>
    <w:tmpl w:val="67D24734"/>
    <w:lvl w:ilvl="0" w:tplc="0419000F">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9C913F0"/>
    <w:multiLevelType w:val="multilevel"/>
    <w:tmpl w:val="651C546C"/>
    <w:lvl w:ilvl="0">
      <w:start w:val="1"/>
      <w:numFmt w:val="decimal"/>
      <w:lvlText w:val="%1."/>
      <w:lvlJc w:val="left"/>
      <w:pPr>
        <w:ind w:left="2075" w:hanging="360"/>
      </w:pPr>
      <w:rPr>
        <w:rFonts w:hint="default"/>
      </w:rPr>
    </w:lvl>
    <w:lvl w:ilvl="1">
      <w:start w:val="2"/>
      <w:numFmt w:val="decimal"/>
      <w:isLgl/>
      <w:lvlText w:val="%1.%2"/>
      <w:lvlJc w:val="left"/>
      <w:pPr>
        <w:ind w:left="2075" w:hanging="360"/>
      </w:pPr>
      <w:rPr>
        <w:rFonts w:hint="default"/>
      </w:rPr>
    </w:lvl>
    <w:lvl w:ilvl="2">
      <w:start w:val="1"/>
      <w:numFmt w:val="decimal"/>
      <w:isLgl/>
      <w:lvlText w:val="%1.%2.%3"/>
      <w:lvlJc w:val="left"/>
      <w:pPr>
        <w:ind w:left="2435" w:hanging="720"/>
      </w:pPr>
      <w:rPr>
        <w:rFonts w:hint="default"/>
      </w:rPr>
    </w:lvl>
    <w:lvl w:ilvl="3">
      <w:start w:val="1"/>
      <w:numFmt w:val="decimal"/>
      <w:isLgl/>
      <w:lvlText w:val="%1.%2.%3.%4"/>
      <w:lvlJc w:val="left"/>
      <w:pPr>
        <w:ind w:left="2435" w:hanging="720"/>
      </w:pPr>
      <w:rPr>
        <w:rFonts w:hint="default"/>
      </w:rPr>
    </w:lvl>
    <w:lvl w:ilvl="4">
      <w:start w:val="1"/>
      <w:numFmt w:val="decimal"/>
      <w:isLgl/>
      <w:lvlText w:val="%1.%2.%3.%4.%5"/>
      <w:lvlJc w:val="left"/>
      <w:pPr>
        <w:ind w:left="2795" w:hanging="1080"/>
      </w:pPr>
      <w:rPr>
        <w:rFonts w:hint="default"/>
      </w:rPr>
    </w:lvl>
    <w:lvl w:ilvl="5">
      <w:start w:val="1"/>
      <w:numFmt w:val="decimal"/>
      <w:isLgl/>
      <w:lvlText w:val="%1.%2.%3.%4.%5.%6"/>
      <w:lvlJc w:val="left"/>
      <w:pPr>
        <w:ind w:left="2795" w:hanging="1080"/>
      </w:pPr>
      <w:rPr>
        <w:rFonts w:hint="default"/>
      </w:rPr>
    </w:lvl>
    <w:lvl w:ilvl="6">
      <w:start w:val="1"/>
      <w:numFmt w:val="decimal"/>
      <w:isLgl/>
      <w:lvlText w:val="%1.%2.%3.%4.%5.%6.%7"/>
      <w:lvlJc w:val="left"/>
      <w:pPr>
        <w:ind w:left="3155" w:hanging="1440"/>
      </w:pPr>
      <w:rPr>
        <w:rFonts w:hint="default"/>
      </w:rPr>
    </w:lvl>
    <w:lvl w:ilvl="7">
      <w:start w:val="1"/>
      <w:numFmt w:val="decimal"/>
      <w:isLgl/>
      <w:lvlText w:val="%1.%2.%3.%4.%5.%6.%7.%8"/>
      <w:lvlJc w:val="left"/>
      <w:pPr>
        <w:ind w:left="3155" w:hanging="1440"/>
      </w:pPr>
      <w:rPr>
        <w:rFonts w:hint="default"/>
      </w:rPr>
    </w:lvl>
    <w:lvl w:ilvl="8">
      <w:start w:val="1"/>
      <w:numFmt w:val="decimal"/>
      <w:isLgl/>
      <w:lvlText w:val="%1.%2.%3.%4.%5.%6.%7.%8.%9"/>
      <w:lvlJc w:val="left"/>
      <w:pPr>
        <w:ind w:left="3515" w:hanging="1800"/>
      </w:pPr>
      <w:rPr>
        <w:rFonts w:hint="default"/>
      </w:rPr>
    </w:lvl>
  </w:abstractNum>
  <w:abstractNum w:abstractNumId="22">
    <w:nsid w:val="6C350E08"/>
    <w:multiLevelType w:val="hybridMultilevel"/>
    <w:tmpl w:val="C14E5F22"/>
    <w:lvl w:ilvl="0" w:tplc="42B458C4">
      <w:start w:val="1"/>
      <w:numFmt w:val="decimal"/>
      <w:lvlText w:val="%1."/>
      <w:lvlJc w:val="left"/>
      <w:pPr>
        <w:ind w:left="720" w:hanging="360"/>
      </w:pPr>
      <w:rPr>
        <w:rFonts w:hint="default"/>
      </w:rPr>
    </w:lvl>
    <w:lvl w:ilvl="1" w:tplc="DF708962" w:tentative="1">
      <w:start w:val="1"/>
      <w:numFmt w:val="lowerLetter"/>
      <w:lvlText w:val="%2."/>
      <w:lvlJc w:val="left"/>
      <w:pPr>
        <w:ind w:left="1440" w:hanging="360"/>
      </w:pPr>
    </w:lvl>
    <w:lvl w:ilvl="2" w:tplc="E7FA1370" w:tentative="1">
      <w:start w:val="1"/>
      <w:numFmt w:val="lowerRoman"/>
      <w:lvlText w:val="%3."/>
      <w:lvlJc w:val="right"/>
      <w:pPr>
        <w:ind w:left="2160" w:hanging="180"/>
      </w:pPr>
    </w:lvl>
    <w:lvl w:ilvl="3" w:tplc="EDB014A0" w:tentative="1">
      <w:start w:val="1"/>
      <w:numFmt w:val="decimal"/>
      <w:lvlText w:val="%4."/>
      <w:lvlJc w:val="left"/>
      <w:pPr>
        <w:ind w:left="2880" w:hanging="360"/>
      </w:pPr>
    </w:lvl>
    <w:lvl w:ilvl="4" w:tplc="8ECA8660" w:tentative="1">
      <w:start w:val="1"/>
      <w:numFmt w:val="lowerLetter"/>
      <w:lvlText w:val="%5."/>
      <w:lvlJc w:val="left"/>
      <w:pPr>
        <w:ind w:left="3600" w:hanging="360"/>
      </w:pPr>
    </w:lvl>
    <w:lvl w:ilvl="5" w:tplc="9B4C5BB6" w:tentative="1">
      <w:start w:val="1"/>
      <w:numFmt w:val="lowerRoman"/>
      <w:lvlText w:val="%6."/>
      <w:lvlJc w:val="right"/>
      <w:pPr>
        <w:ind w:left="4320" w:hanging="180"/>
      </w:pPr>
    </w:lvl>
    <w:lvl w:ilvl="6" w:tplc="B9E4D24A" w:tentative="1">
      <w:start w:val="1"/>
      <w:numFmt w:val="decimal"/>
      <w:lvlText w:val="%7."/>
      <w:lvlJc w:val="left"/>
      <w:pPr>
        <w:ind w:left="5040" w:hanging="360"/>
      </w:pPr>
    </w:lvl>
    <w:lvl w:ilvl="7" w:tplc="EFE48FD4" w:tentative="1">
      <w:start w:val="1"/>
      <w:numFmt w:val="lowerLetter"/>
      <w:lvlText w:val="%8."/>
      <w:lvlJc w:val="left"/>
      <w:pPr>
        <w:ind w:left="5760" w:hanging="360"/>
      </w:pPr>
    </w:lvl>
    <w:lvl w:ilvl="8" w:tplc="5ECC19F2" w:tentative="1">
      <w:start w:val="1"/>
      <w:numFmt w:val="lowerRoman"/>
      <w:lvlText w:val="%9."/>
      <w:lvlJc w:val="right"/>
      <w:pPr>
        <w:ind w:left="6480" w:hanging="180"/>
      </w:pPr>
    </w:lvl>
  </w:abstractNum>
  <w:abstractNum w:abstractNumId="23">
    <w:nsid w:val="6CC76694"/>
    <w:multiLevelType w:val="hybridMultilevel"/>
    <w:tmpl w:val="01685878"/>
    <w:lvl w:ilvl="0" w:tplc="1E424E3A">
      <w:start w:val="1"/>
      <w:numFmt w:val="decimal"/>
      <w:lvlText w:val="%1."/>
      <w:lvlJc w:val="left"/>
      <w:pPr>
        <w:ind w:left="1080" w:hanging="360"/>
      </w:pPr>
      <w:rPr>
        <w:rFonts w:hint="default"/>
      </w:rPr>
    </w:lvl>
    <w:lvl w:ilvl="1" w:tplc="94201DFE" w:tentative="1">
      <w:start w:val="1"/>
      <w:numFmt w:val="lowerLetter"/>
      <w:lvlText w:val="%2."/>
      <w:lvlJc w:val="left"/>
      <w:pPr>
        <w:ind w:left="1800" w:hanging="360"/>
      </w:pPr>
    </w:lvl>
    <w:lvl w:ilvl="2" w:tplc="1FE04E20" w:tentative="1">
      <w:start w:val="1"/>
      <w:numFmt w:val="lowerRoman"/>
      <w:lvlText w:val="%3."/>
      <w:lvlJc w:val="right"/>
      <w:pPr>
        <w:ind w:left="2520" w:hanging="180"/>
      </w:pPr>
    </w:lvl>
    <w:lvl w:ilvl="3" w:tplc="9F7A7972" w:tentative="1">
      <w:start w:val="1"/>
      <w:numFmt w:val="decimal"/>
      <w:lvlText w:val="%4."/>
      <w:lvlJc w:val="left"/>
      <w:pPr>
        <w:ind w:left="3240" w:hanging="360"/>
      </w:pPr>
    </w:lvl>
    <w:lvl w:ilvl="4" w:tplc="91F29D6E" w:tentative="1">
      <w:start w:val="1"/>
      <w:numFmt w:val="lowerLetter"/>
      <w:lvlText w:val="%5."/>
      <w:lvlJc w:val="left"/>
      <w:pPr>
        <w:ind w:left="3960" w:hanging="360"/>
      </w:pPr>
    </w:lvl>
    <w:lvl w:ilvl="5" w:tplc="00180A32" w:tentative="1">
      <w:start w:val="1"/>
      <w:numFmt w:val="lowerRoman"/>
      <w:lvlText w:val="%6."/>
      <w:lvlJc w:val="right"/>
      <w:pPr>
        <w:ind w:left="4680" w:hanging="180"/>
      </w:pPr>
    </w:lvl>
    <w:lvl w:ilvl="6" w:tplc="606EEDB6" w:tentative="1">
      <w:start w:val="1"/>
      <w:numFmt w:val="decimal"/>
      <w:lvlText w:val="%7."/>
      <w:lvlJc w:val="left"/>
      <w:pPr>
        <w:ind w:left="5400" w:hanging="360"/>
      </w:pPr>
    </w:lvl>
    <w:lvl w:ilvl="7" w:tplc="0EC85D5E" w:tentative="1">
      <w:start w:val="1"/>
      <w:numFmt w:val="lowerLetter"/>
      <w:lvlText w:val="%8."/>
      <w:lvlJc w:val="left"/>
      <w:pPr>
        <w:ind w:left="6120" w:hanging="360"/>
      </w:pPr>
    </w:lvl>
    <w:lvl w:ilvl="8" w:tplc="712067C6" w:tentative="1">
      <w:start w:val="1"/>
      <w:numFmt w:val="lowerRoman"/>
      <w:lvlText w:val="%9."/>
      <w:lvlJc w:val="right"/>
      <w:pPr>
        <w:ind w:left="6840" w:hanging="180"/>
      </w:pPr>
    </w:lvl>
  </w:abstractNum>
  <w:abstractNum w:abstractNumId="24">
    <w:nsid w:val="71D01243"/>
    <w:multiLevelType w:val="hybridMultilevel"/>
    <w:tmpl w:val="1512B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6"/>
  </w:num>
  <w:num w:numId="3">
    <w:abstractNumId w:val="23"/>
  </w:num>
  <w:num w:numId="4">
    <w:abstractNumId w:val="17"/>
  </w:num>
  <w:num w:numId="5">
    <w:abstractNumId w:val="2"/>
  </w:num>
  <w:num w:numId="6">
    <w:abstractNumId w:val="22"/>
  </w:num>
  <w:num w:numId="7">
    <w:abstractNumId w:val="8"/>
  </w:num>
  <w:num w:numId="8">
    <w:abstractNumId w:val="7"/>
  </w:num>
  <w:num w:numId="9">
    <w:abstractNumId w:val="5"/>
  </w:num>
  <w:num w:numId="10">
    <w:abstractNumId w:val="21"/>
  </w:num>
  <w:num w:numId="11">
    <w:abstractNumId w:val="24"/>
  </w:num>
  <w:num w:numId="12">
    <w:abstractNumId w:val="19"/>
  </w:num>
  <w:num w:numId="13">
    <w:abstractNumId w:val="9"/>
  </w:num>
  <w:num w:numId="14">
    <w:abstractNumId w:val="1"/>
  </w:num>
  <w:num w:numId="15">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1"/>
  </w:num>
  <w:num w:numId="23">
    <w:abstractNumId w:val="12"/>
  </w:num>
  <w:num w:numId="24">
    <w:abstractNumId w:val="18"/>
  </w:num>
  <w:num w:numId="25">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AF1B59"/>
    <w:rsid w:val="00023A96"/>
    <w:rsid w:val="00027941"/>
    <w:rsid w:val="000303B1"/>
    <w:rsid w:val="00050283"/>
    <w:rsid w:val="00052317"/>
    <w:rsid w:val="000B3838"/>
    <w:rsid w:val="000E6944"/>
    <w:rsid w:val="0010275D"/>
    <w:rsid w:val="00104139"/>
    <w:rsid w:val="001108A1"/>
    <w:rsid w:val="001121F5"/>
    <w:rsid w:val="00144CB6"/>
    <w:rsid w:val="00152D81"/>
    <w:rsid w:val="0016142B"/>
    <w:rsid w:val="001707AE"/>
    <w:rsid w:val="001716DE"/>
    <w:rsid w:val="0018032E"/>
    <w:rsid w:val="001B6833"/>
    <w:rsid w:val="001D1BC5"/>
    <w:rsid w:val="001F4B1A"/>
    <w:rsid w:val="00200D13"/>
    <w:rsid w:val="0020679C"/>
    <w:rsid w:val="002075CC"/>
    <w:rsid w:val="0021474E"/>
    <w:rsid w:val="002158AE"/>
    <w:rsid w:val="002512A9"/>
    <w:rsid w:val="00264381"/>
    <w:rsid w:val="002705C1"/>
    <w:rsid w:val="00283EA0"/>
    <w:rsid w:val="002B0862"/>
    <w:rsid w:val="002C2731"/>
    <w:rsid w:val="002C4C08"/>
    <w:rsid w:val="002C70A3"/>
    <w:rsid w:val="002C73C5"/>
    <w:rsid w:val="002E20E2"/>
    <w:rsid w:val="002E6CF0"/>
    <w:rsid w:val="002F0EEA"/>
    <w:rsid w:val="003249CE"/>
    <w:rsid w:val="003347D3"/>
    <w:rsid w:val="003509AF"/>
    <w:rsid w:val="00351A0D"/>
    <w:rsid w:val="00360A01"/>
    <w:rsid w:val="00362EBA"/>
    <w:rsid w:val="003E6750"/>
    <w:rsid w:val="003F696A"/>
    <w:rsid w:val="00416789"/>
    <w:rsid w:val="004508F0"/>
    <w:rsid w:val="00451005"/>
    <w:rsid w:val="0047239D"/>
    <w:rsid w:val="00481516"/>
    <w:rsid w:val="0048290D"/>
    <w:rsid w:val="004832A0"/>
    <w:rsid w:val="004A3B10"/>
    <w:rsid w:val="004B39EE"/>
    <w:rsid w:val="004C45B9"/>
    <w:rsid w:val="004C49AC"/>
    <w:rsid w:val="004C7647"/>
    <w:rsid w:val="004F16B2"/>
    <w:rsid w:val="004F623F"/>
    <w:rsid w:val="005201DF"/>
    <w:rsid w:val="00523150"/>
    <w:rsid w:val="00530C21"/>
    <w:rsid w:val="0054110B"/>
    <w:rsid w:val="00597C89"/>
    <w:rsid w:val="005A3C9D"/>
    <w:rsid w:val="005B3680"/>
    <w:rsid w:val="005C25D8"/>
    <w:rsid w:val="005D5E18"/>
    <w:rsid w:val="00607733"/>
    <w:rsid w:val="00614432"/>
    <w:rsid w:val="006469EF"/>
    <w:rsid w:val="00653DC7"/>
    <w:rsid w:val="00666B28"/>
    <w:rsid w:val="0068276D"/>
    <w:rsid w:val="006861C3"/>
    <w:rsid w:val="00693CFA"/>
    <w:rsid w:val="00695AAC"/>
    <w:rsid w:val="00696CA7"/>
    <w:rsid w:val="006A240F"/>
    <w:rsid w:val="006E3E1D"/>
    <w:rsid w:val="006E5832"/>
    <w:rsid w:val="006F2C71"/>
    <w:rsid w:val="006F3347"/>
    <w:rsid w:val="0072354C"/>
    <w:rsid w:val="00735872"/>
    <w:rsid w:val="0074597E"/>
    <w:rsid w:val="007605AD"/>
    <w:rsid w:val="007641E3"/>
    <w:rsid w:val="00764804"/>
    <w:rsid w:val="007929FF"/>
    <w:rsid w:val="007C1829"/>
    <w:rsid w:val="007D248A"/>
    <w:rsid w:val="007D6E5C"/>
    <w:rsid w:val="007E0E6B"/>
    <w:rsid w:val="007E0FA3"/>
    <w:rsid w:val="007E61DE"/>
    <w:rsid w:val="00815D98"/>
    <w:rsid w:val="0083646E"/>
    <w:rsid w:val="008407B2"/>
    <w:rsid w:val="00866EA6"/>
    <w:rsid w:val="0087334D"/>
    <w:rsid w:val="00873ED6"/>
    <w:rsid w:val="00893718"/>
    <w:rsid w:val="008D3470"/>
    <w:rsid w:val="008D626E"/>
    <w:rsid w:val="008E5E78"/>
    <w:rsid w:val="009214F0"/>
    <w:rsid w:val="009418B8"/>
    <w:rsid w:val="00985F5A"/>
    <w:rsid w:val="00990832"/>
    <w:rsid w:val="00995BB2"/>
    <w:rsid w:val="009A2B33"/>
    <w:rsid w:val="009B16F7"/>
    <w:rsid w:val="009B66B0"/>
    <w:rsid w:val="00A11F8C"/>
    <w:rsid w:val="00A15C12"/>
    <w:rsid w:val="00A265BF"/>
    <w:rsid w:val="00A27B6E"/>
    <w:rsid w:val="00A335B8"/>
    <w:rsid w:val="00A3558F"/>
    <w:rsid w:val="00A37865"/>
    <w:rsid w:val="00A53D53"/>
    <w:rsid w:val="00A647BB"/>
    <w:rsid w:val="00A74A01"/>
    <w:rsid w:val="00A844C5"/>
    <w:rsid w:val="00A95A61"/>
    <w:rsid w:val="00AF1B59"/>
    <w:rsid w:val="00AF63EB"/>
    <w:rsid w:val="00B01CD6"/>
    <w:rsid w:val="00B1235F"/>
    <w:rsid w:val="00B678DD"/>
    <w:rsid w:val="00BA1DA3"/>
    <w:rsid w:val="00BA71A5"/>
    <w:rsid w:val="00BB16BE"/>
    <w:rsid w:val="00BB69A8"/>
    <w:rsid w:val="00BC7E54"/>
    <w:rsid w:val="00BF0621"/>
    <w:rsid w:val="00BF18F0"/>
    <w:rsid w:val="00BF44D6"/>
    <w:rsid w:val="00C26413"/>
    <w:rsid w:val="00C37BAA"/>
    <w:rsid w:val="00C628A8"/>
    <w:rsid w:val="00C6387E"/>
    <w:rsid w:val="00C649C5"/>
    <w:rsid w:val="00C70A03"/>
    <w:rsid w:val="00C82C91"/>
    <w:rsid w:val="00C858D6"/>
    <w:rsid w:val="00C860DF"/>
    <w:rsid w:val="00C923F4"/>
    <w:rsid w:val="00CA1BAA"/>
    <w:rsid w:val="00CA6A60"/>
    <w:rsid w:val="00CC0562"/>
    <w:rsid w:val="00CD3658"/>
    <w:rsid w:val="00D13F8B"/>
    <w:rsid w:val="00D21681"/>
    <w:rsid w:val="00D42C27"/>
    <w:rsid w:val="00D50C80"/>
    <w:rsid w:val="00D87294"/>
    <w:rsid w:val="00DA4E43"/>
    <w:rsid w:val="00DB30A6"/>
    <w:rsid w:val="00DC696D"/>
    <w:rsid w:val="00DE1576"/>
    <w:rsid w:val="00DE4CA1"/>
    <w:rsid w:val="00DE7792"/>
    <w:rsid w:val="00DF0141"/>
    <w:rsid w:val="00DF32B7"/>
    <w:rsid w:val="00DF6FBC"/>
    <w:rsid w:val="00E02FF8"/>
    <w:rsid w:val="00E1399C"/>
    <w:rsid w:val="00E40F14"/>
    <w:rsid w:val="00E40FD8"/>
    <w:rsid w:val="00E843CD"/>
    <w:rsid w:val="00E956A5"/>
    <w:rsid w:val="00EA4A18"/>
    <w:rsid w:val="00EB09C9"/>
    <w:rsid w:val="00EB0B03"/>
    <w:rsid w:val="00EC2EFD"/>
    <w:rsid w:val="00F244C3"/>
    <w:rsid w:val="00F86ED3"/>
    <w:rsid w:val="00F91F57"/>
    <w:rsid w:val="00F96631"/>
    <w:rsid w:val="00FD7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6BE"/>
  </w:style>
  <w:style w:type="paragraph" w:styleId="1">
    <w:name w:val="heading 1"/>
    <w:basedOn w:val="a"/>
    <w:next w:val="a"/>
    <w:link w:val="10"/>
    <w:qFormat/>
    <w:rsid w:val="00F86ED3"/>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2F0EEA"/>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next w:val="a"/>
    <w:link w:val="30"/>
    <w:qFormat/>
    <w:rsid w:val="003509AF"/>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5201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1B59"/>
    <w:pPr>
      <w:ind w:left="720"/>
      <w:contextualSpacing/>
    </w:pPr>
  </w:style>
  <w:style w:type="table" w:styleId="a4">
    <w:name w:val="Table Grid"/>
    <w:basedOn w:val="a1"/>
    <w:uiPriority w:val="59"/>
    <w:rsid w:val="00C923F4"/>
    <w:pPr>
      <w:spacing w:after="0" w:line="240" w:lineRule="auto"/>
    </w:pPr>
    <w:rPr>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qFormat/>
    <w:rsid w:val="00C923F4"/>
    <w:rPr>
      <w:b/>
      <w:bCs/>
      <w:spacing w:val="0"/>
    </w:rPr>
  </w:style>
  <w:style w:type="character" w:customStyle="1" w:styleId="art-postheader">
    <w:name w:val="art-postheader"/>
    <w:basedOn w:val="a0"/>
    <w:rsid w:val="00C923F4"/>
  </w:style>
  <w:style w:type="paragraph" w:styleId="a6">
    <w:name w:val="Normal (Web)"/>
    <w:basedOn w:val="a"/>
    <w:unhideWhenUsed/>
    <w:rsid w:val="00C923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2F0EEA"/>
    <w:rPr>
      <w:rFonts w:ascii="Cambria" w:eastAsia="Times New Roman" w:hAnsi="Cambria" w:cs="Times New Roman"/>
      <w:b/>
      <w:bCs/>
      <w:i/>
      <w:iCs/>
      <w:sz w:val="28"/>
      <w:szCs w:val="28"/>
      <w:lang w:eastAsia="en-US"/>
    </w:rPr>
  </w:style>
  <w:style w:type="paragraph" w:styleId="a7">
    <w:name w:val="No Spacing"/>
    <w:qFormat/>
    <w:rsid w:val="002F0EEA"/>
    <w:pPr>
      <w:spacing w:after="0" w:line="240" w:lineRule="auto"/>
    </w:pPr>
    <w:rPr>
      <w:rFonts w:ascii="Calibri" w:eastAsia="Calibri" w:hAnsi="Calibri" w:cs="Times New Roman"/>
      <w:lang w:eastAsia="en-US"/>
    </w:rPr>
  </w:style>
  <w:style w:type="paragraph" w:styleId="a8">
    <w:name w:val="Title"/>
    <w:basedOn w:val="a"/>
    <w:next w:val="a"/>
    <w:link w:val="a9"/>
    <w:uiPriority w:val="10"/>
    <w:qFormat/>
    <w:rsid w:val="002F0EEA"/>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9">
    <w:name w:val="Название Знак"/>
    <w:basedOn w:val="a0"/>
    <w:link w:val="a8"/>
    <w:uiPriority w:val="10"/>
    <w:rsid w:val="002F0EEA"/>
    <w:rPr>
      <w:rFonts w:ascii="Cambria" w:eastAsia="Times New Roman" w:hAnsi="Cambria" w:cs="Times New Roman"/>
      <w:b/>
      <w:bCs/>
      <w:kern w:val="28"/>
      <w:sz w:val="32"/>
      <w:szCs w:val="32"/>
      <w:lang w:eastAsia="en-US"/>
    </w:rPr>
  </w:style>
  <w:style w:type="paragraph" w:styleId="aa">
    <w:name w:val="Balloon Text"/>
    <w:basedOn w:val="a"/>
    <w:link w:val="ab"/>
    <w:unhideWhenUsed/>
    <w:rsid w:val="002F0EEA"/>
    <w:pPr>
      <w:spacing w:after="0" w:line="240" w:lineRule="auto"/>
    </w:pPr>
    <w:rPr>
      <w:rFonts w:ascii="Tahoma" w:hAnsi="Tahoma" w:cs="Tahoma"/>
      <w:sz w:val="16"/>
      <w:szCs w:val="16"/>
    </w:rPr>
  </w:style>
  <w:style w:type="character" w:customStyle="1" w:styleId="ab">
    <w:name w:val="Текст выноски Знак"/>
    <w:basedOn w:val="a0"/>
    <w:link w:val="aa"/>
    <w:rsid w:val="002F0EEA"/>
    <w:rPr>
      <w:rFonts w:ascii="Tahoma" w:hAnsi="Tahoma" w:cs="Tahoma"/>
      <w:sz w:val="16"/>
      <w:szCs w:val="16"/>
    </w:rPr>
  </w:style>
  <w:style w:type="paragraph" w:customStyle="1" w:styleId="ConsPlusNormal">
    <w:name w:val="ConsPlusNormal"/>
    <w:rsid w:val="008D626E"/>
    <w:pPr>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rsid w:val="00C26413"/>
    <w:pPr>
      <w:spacing w:after="0" w:line="240" w:lineRule="auto"/>
      <w:ind w:firstLine="709"/>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C26413"/>
    <w:rPr>
      <w:rFonts w:ascii="Times New Roman" w:eastAsia="Times New Roman" w:hAnsi="Times New Roman" w:cs="Times New Roman"/>
      <w:sz w:val="24"/>
      <w:szCs w:val="20"/>
    </w:rPr>
  </w:style>
  <w:style w:type="paragraph" w:customStyle="1" w:styleId="Style1">
    <w:name w:val="Style1"/>
    <w:basedOn w:val="a"/>
    <w:uiPriority w:val="99"/>
    <w:rsid w:val="00283EA0"/>
    <w:pPr>
      <w:widowControl w:val="0"/>
      <w:autoSpaceDE w:val="0"/>
      <w:autoSpaceDN w:val="0"/>
      <w:adjustRightInd w:val="0"/>
      <w:spacing w:after="0" w:line="320" w:lineRule="exact"/>
      <w:jc w:val="center"/>
    </w:pPr>
    <w:rPr>
      <w:rFonts w:ascii="Times New Roman" w:hAnsi="Times New Roman" w:cs="Times New Roman"/>
      <w:sz w:val="24"/>
      <w:szCs w:val="24"/>
    </w:rPr>
  </w:style>
  <w:style w:type="character" w:customStyle="1" w:styleId="FontStyle12">
    <w:name w:val="Font Style12"/>
    <w:basedOn w:val="a0"/>
    <w:uiPriority w:val="99"/>
    <w:rsid w:val="00283EA0"/>
    <w:rPr>
      <w:rFonts w:ascii="Times New Roman" w:hAnsi="Times New Roman" w:cs="Times New Roman"/>
      <w:b/>
      <w:bCs/>
      <w:sz w:val="26"/>
      <w:szCs w:val="26"/>
    </w:rPr>
  </w:style>
  <w:style w:type="paragraph" w:customStyle="1" w:styleId="Style2">
    <w:name w:val="Style2"/>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3">
    <w:name w:val="Font Style13"/>
    <w:basedOn w:val="a0"/>
    <w:uiPriority w:val="99"/>
    <w:rsid w:val="00283EA0"/>
    <w:rPr>
      <w:rFonts w:ascii="Times New Roman" w:hAnsi="Times New Roman" w:cs="Times New Roman"/>
      <w:sz w:val="26"/>
      <w:szCs w:val="26"/>
    </w:rPr>
  </w:style>
  <w:style w:type="paragraph" w:customStyle="1" w:styleId="Style7">
    <w:name w:val="Style7"/>
    <w:basedOn w:val="a"/>
    <w:uiPriority w:val="99"/>
    <w:rsid w:val="00283EA0"/>
    <w:pPr>
      <w:widowControl w:val="0"/>
      <w:autoSpaceDE w:val="0"/>
      <w:autoSpaceDN w:val="0"/>
      <w:adjustRightInd w:val="0"/>
      <w:spacing w:after="0" w:line="322" w:lineRule="exact"/>
      <w:ind w:firstLine="720"/>
      <w:jc w:val="both"/>
    </w:pPr>
    <w:rPr>
      <w:rFonts w:ascii="Times New Roman" w:hAnsi="Times New Roman" w:cs="Times New Roman"/>
      <w:sz w:val="24"/>
      <w:szCs w:val="24"/>
    </w:rPr>
  </w:style>
  <w:style w:type="paragraph" w:customStyle="1" w:styleId="Style8">
    <w:name w:val="Style8"/>
    <w:basedOn w:val="a"/>
    <w:uiPriority w:val="99"/>
    <w:rsid w:val="00283EA0"/>
    <w:pPr>
      <w:widowControl w:val="0"/>
      <w:autoSpaceDE w:val="0"/>
      <w:autoSpaceDN w:val="0"/>
      <w:adjustRightInd w:val="0"/>
      <w:spacing w:after="0" w:line="312" w:lineRule="exact"/>
      <w:ind w:hanging="336"/>
    </w:pPr>
    <w:rPr>
      <w:rFonts w:ascii="Times New Roman" w:hAnsi="Times New Roman" w:cs="Times New Roman"/>
      <w:sz w:val="24"/>
      <w:szCs w:val="24"/>
    </w:rPr>
  </w:style>
  <w:style w:type="paragraph" w:customStyle="1" w:styleId="Style9">
    <w:name w:val="Style9"/>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paragraph" w:styleId="31">
    <w:name w:val="Body Text 3"/>
    <w:basedOn w:val="a"/>
    <w:link w:val="32"/>
    <w:uiPriority w:val="99"/>
    <w:unhideWhenUsed/>
    <w:rsid w:val="00815D98"/>
    <w:pPr>
      <w:spacing w:after="120"/>
    </w:pPr>
    <w:rPr>
      <w:sz w:val="16"/>
      <w:szCs w:val="16"/>
    </w:rPr>
  </w:style>
  <w:style w:type="character" w:customStyle="1" w:styleId="32">
    <w:name w:val="Основной текст 3 Знак"/>
    <w:basedOn w:val="a0"/>
    <w:link w:val="31"/>
    <w:uiPriority w:val="99"/>
    <w:rsid w:val="00815D98"/>
    <w:rPr>
      <w:sz w:val="16"/>
      <w:szCs w:val="16"/>
    </w:rPr>
  </w:style>
  <w:style w:type="character" w:customStyle="1" w:styleId="titlemain">
    <w:name w:val="titlemain"/>
    <w:basedOn w:val="a0"/>
    <w:rsid w:val="002B0862"/>
  </w:style>
  <w:style w:type="character" w:customStyle="1" w:styleId="apple-converted-space">
    <w:name w:val="apple-converted-space"/>
    <w:basedOn w:val="a0"/>
    <w:rsid w:val="002B0862"/>
  </w:style>
  <w:style w:type="character" w:customStyle="1" w:styleId="titlemain2">
    <w:name w:val="titlemain2"/>
    <w:basedOn w:val="a0"/>
    <w:rsid w:val="002B0862"/>
  </w:style>
  <w:style w:type="character" w:customStyle="1" w:styleId="10">
    <w:name w:val="Заголовок 1 Знак"/>
    <w:basedOn w:val="a0"/>
    <w:link w:val="1"/>
    <w:rsid w:val="00F86ED3"/>
    <w:rPr>
      <w:rFonts w:ascii="Cambria" w:eastAsia="Times New Roman" w:hAnsi="Cambria" w:cs="Times New Roman"/>
      <w:b/>
      <w:bCs/>
      <w:kern w:val="32"/>
      <w:sz w:val="32"/>
      <w:szCs w:val="32"/>
    </w:rPr>
  </w:style>
  <w:style w:type="character" w:styleId="ac">
    <w:name w:val="Intense Emphasis"/>
    <w:uiPriority w:val="21"/>
    <w:qFormat/>
    <w:rsid w:val="00F86ED3"/>
    <w:rPr>
      <w:b/>
      <w:bCs/>
      <w:i/>
      <w:iCs/>
      <w:color w:val="4F81BD"/>
    </w:rPr>
  </w:style>
  <w:style w:type="character" w:customStyle="1" w:styleId="FontStyle43">
    <w:name w:val="Font Style43"/>
    <w:rsid w:val="00E02FF8"/>
    <w:rPr>
      <w:rFonts w:ascii="Times New Roman" w:hAnsi="Times New Roman" w:cs="Times New Roman"/>
      <w:spacing w:val="-10"/>
      <w:sz w:val="28"/>
      <w:szCs w:val="28"/>
    </w:rPr>
  </w:style>
  <w:style w:type="character" w:styleId="ad">
    <w:name w:val="Hyperlink"/>
    <w:basedOn w:val="a0"/>
    <w:unhideWhenUsed/>
    <w:rsid w:val="00104139"/>
    <w:rPr>
      <w:color w:val="0000FF"/>
      <w:u w:val="single"/>
    </w:rPr>
  </w:style>
  <w:style w:type="character" w:customStyle="1" w:styleId="40">
    <w:name w:val="Заголовок 4 Знак"/>
    <w:basedOn w:val="a0"/>
    <w:link w:val="4"/>
    <w:uiPriority w:val="9"/>
    <w:semiHidden/>
    <w:rsid w:val="005201DF"/>
    <w:rPr>
      <w:rFonts w:asciiTheme="majorHAnsi" w:eastAsiaTheme="majorEastAsia" w:hAnsiTheme="majorHAnsi" w:cstheme="majorBidi"/>
      <w:b/>
      <w:bCs/>
      <w:i/>
      <w:iCs/>
      <w:color w:val="4F81BD" w:themeColor="accent1"/>
    </w:rPr>
  </w:style>
  <w:style w:type="paragraph" w:customStyle="1" w:styleId="newinreviewart">
    <w:name w:val="newinreviewart"/>
    <w:basedOn w:val="a"/>
    <w:rsid w:val="00DF6F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inside">
    <w:name w:val="textinside"/>
    <w:basedOn w:val="a"/>
    <w:rsid w:val="00DF6FBC"/>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ody Text Indent"/>
    <w:basedOn w:val="a"/>
    <w:link w:val="af"/>
    <w:uiPriority w:val="99"/>
    <w:semiHidden/>
    <w:unhideWhenUsed/>
    <w:rsid w:val="00E956A5"/>
    <w:pPr>
      <w:spacing w:after="120"/>
      <w:ind w:left="283"/>
    </w:pPr>
  </w:style>
  <w:style w:type="character" w:customStyle="1" w:styleId="af">
    <w:name w:val="Основной текст с отступом Знак"/>
    <w:basedOn w:val="a0"/>
    <w:link w:val="ae"/>
    <w:uiPriority w:val="99"/>
    <w:semiHidden/>
    <w:rsid w:val="00E956A5"/>
  </w:style>
  <w:style w:type="paragraph" w:styleId="af0">
    <w:name w:val="Body Text"/>
    <w:basedOn w:val="a"/>
    <w:link w:val="af1"/>
    <w:rsid w:val="00E956A5"/>
    <w:pPr>
      <w:spacing w:after="120" w:line="240" w:lineRule="auto"/>
    </w:pPr>
    <w:rPr>
      <w:rFonts w:ascii="Times New Roman" w:eastAsia="Times New Roman" w:hAnsi="Times New Roman" w:cs="Times New Roman"/>
      <w:sz w:val="20"/>
      <w:szCs w:val="20"/>
    </w:rPr>
  </w:style>
  <w:style w:type="character" w:customStyle="1" w:styleId="af1">
    <w:name w:val="Основной текст Знак"/>
    <w:basedOn w:val="a0"/>
    <w:link w:val="af0"/>
    <w:rsid w:val="00E956A5"/>
    <w:rPr>
      <w:rFonts w:ascii="Times New Roman" w:eastAsia="Times New Roman" w:hAnsi="Times New Roman" w:cs="Times New Roman"/>
      <w:sz w:val="20"/>
      <w:szCs w:val="20"/>
    </w:rPr>
  </w:style>
  <w:style w:type="paragraph" w:customStyle="1" w:styleId="paragraph">
    <w:name w:val="paragraph"/>
    <w:basedOn w:val="a"/>
    <w:rsid w:val="00E956A5"/>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a0"/>
    <w:rsid w:val="00E956A5"/>
  </w:style>
  <w:style w:type="paragraph" w:customStyle="1" w:styleId="af2">
    <w:name w:val="Таблицы (моноширинный)"/>
    <w:basedOn w:val="a"/>
    <w:next w:val="a"/>
    <w:rsid w:val="00DE1576"/>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3">
    <w:name w:val="header"/>
    <w:basedOn w:val="a"/>
    <w:link w:val="af4"/>
    <w:uiPriority w:val="99"/>
    <w:unhideWhenUsed/>
    <w:rsid w:val="00DE1576"/>
    <w:pPr>
      <w:tabs>
        <w:tab w:val="center" w:pos="4677"/>
        <w:tab w:val="right" w:pos="9355"/>
      </w:tabs>
      <w:spacing w:after="0" w:line="240" w:lineRule="auto"/>
    </w:pPr>
    <w:rPr>
      <w:rFonts w:ascii="Calibri" w:eastAsia="Calibri" w:hAnsi="Calibri" w:cs="Times New Roman"/>
      <w:lang w:eastAsia="en-US"/>
    </w:rPr>
  </w:style>
  <w:style w:type="character" w:customStyle="1" w:styleId="af4">
    <w:name w:val="Верхний колонтитул Знак"/>
    <w:basedOn w:val="a0"/>
    <w:link w:val="af3"/>
    <w:uiPriority w:val="99"/>
    <w:rsid w:val="00DE1576"/>
    <w:rPr>
      <w:rFonts w:ascii="Calibri" w:eastAsia="Calibri" w:hAnsi="Calibri" w:cs="Times New Roman"/>
      <w:lang w:eastAsia="en-US"/>
    </w:rPr>
  </w:style>
  <w:style w:type="character" w:customStyle="1" w:styleId="eop">
    <w:name w:val="eop"/>
    <w:basedOn w:val="a0"/>
    <w:rsid w:val="00DE1576"/>
  </w:style>
  <w:style w:type="paragraph" w:customStyle="1" w:styleId="ConsPlusTitle">
    <w:name w:val="ConsPlusTitle"/>
    <w:rsid w:val="00DE1576"/>
    <w:pPr>
      <w:widowControl w:val="0"/>
      <w:autoSpaceDE w:val="0"/>
      <w:autoSpaceDN w:val="0"/>
      <w:spacing w:after="0" w:line="240" w:lineRule="auto"/>
    </w:pPr>
    <w:rPr>
      <w:rFonts w:ascii="Times New Roman" w:eastAsia="Times New Roman" w:hAnsi="Times New Roman" w:cs="Times New Roman"/>
      <w:b/>
      <w:sz w:val="24"/>
      <w:szCs w:val="20"/>
    </w:rPr>
  </w:style>
  <w:style w:type="character" w:customStyle="1" w:styleId="FontStyle19">
    <w:name w:val="Font Style19"/>
    <w:rsid w:val="007605AD"/>
    <w:rPr>
      <w:rFonts w:ascii="Times New Roman" w:hAnsi="Times New Roman" w:cs="Times New Roman"/>
      <w:sz w:val="26"/>
      <w:szCs w:val="26"/>
    </w:rPr>
  </w:style>
  <w:style w:type="paragraph" w:customStyle="1" w:styleId="ConsPlusNonformat">
    <w:name w:val="ConsPlusNonformat"/>
    <w:rsid w:val="007605AD"/>
    <w:pPr>
      <w:widowControl w:val="0"/>
      <w:autoSpaceDE w:val="0"/>
      <w:autoSpaceDN w:val="0"/>
      <w:spacing w:after="0" w:line="240" w:lineRule="auto"/>
    </w:pPr>
    <w:rPr>
      <w:rFonts w:ascii="Courier New" w:eastAsia="Times New Roman" w:hAnsi="Courier New" w:cs="Courier New"/>
      <w:sz w:val="20"/>
      <w:szCs w:val="20"/>
    </w:rPr>
  </w:style>
  <w:style w:type="character" w:customStyle="1" w:styleId="30">
    <w:name w:val="Заголовок 3 Знак"/>
    <w:basedOn w:val="a0"/>
    <w:link w:val="3"/>
    <w:rsid w:val="003509AF"/>
    <w:rPr>
      <w:rFonts w:ascii="Arial" w:eastAsia="Times New Roman" w:hAnsi="Arial" w:cs="Arial"/>
      <w:b/>
      <w:bCs/>
      <w:sz w:val="26"/>
      <w:szCs w:val="26"/>
    </w:rPr>
  </w:style>
</w:styles>
</file>

<file path=word/webSettings.xml><?xml version="1.0" encoding="utf-8"?>
<w:webSettings xmlns:r="http://schemas.openxmlformats.org/officeDocument/2006/relationships" xmlns:w="http://schemas.openxmlformats.org/wordprocessingml/2006/main">
  <w:divs>
    <w:div w:id="394091800">
      <w:bodyDiv w:val="1"/>
      <w:marLeft w:val="0"/>
      <w:marRight w:val="0"/>
      <w:marTop w:val="0"/>
      <w:marBottom w:val="0"/>
      <w:divBdr>
        <w:top w:val="none" w:sz="0" w:space="0" w:color="auto"/>
        <w:left w:val="none" w:sz="0" w:space="0" w:color="auto"/>
        <w:bottom w:val="none" w:sz="0" w:space="0" w:color="auto"/>
        <w:right w:val="none" w:sz="0" w:space="0" w:color="auto"/>
      </w:divBdr>
    </w:div>
    <w:div w:id="137719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D2BCB-55DA-4FAC-9876-0683C102E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15</Pages>
  <Words>3538</Words>
  <Characters>20169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Шапаренко </dc:creator>
  <cp:keywords/>
  <dc:description/>
  <cp:lastModifiedBy>User</cp:lastModifiedBy>
  <cp:revision>62</cp:revision>
  <cp:lastPrinted>2017-12-12T03:06:00Z</cp:lastPrinted>
  <dcterms:created xsi:type="dcterms:W3CDTF">2014-11-24T10:25:00Z</dcterms:created>
  <dcterms:modified xsi:type="dcterms:W3CDTF">2018-03-06T06:29:00Z</dcterms:modified>
</cp:coreProperties>
</file>