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8C" w:rsidRPr="00BA218C" w:rsidRDefault="00BA218C" w:rsidP="00BA218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A218C">
        <w:rPr>
          <w:rFonts w:ascii="Times New Roman" w:hAnsi="Times New Roman" w:cs="Times New Roman"/>
          <w:b/>
          <w:sz w:val="24"/>
        </w:rPr>
        <w:t>ВЕСТНИК ШИПИЦЫНСКОГО</w:t>
      </w:r>
    </w:p>
    <w:p w:rsidR="00BA218C" w:rsidRPr="00BA218C" w:rsidRDefault="00BA218C" w:rsidP="00BA218C">
      <w:pPr>
        <w:spacing w:after="0"/>
        <w:jc w:val="center"/>
        <w:rPr>
          <w:rFonts w:ascii="Times New Roman" w:hAnsi="Times New Roman" w:cs="Times New Roman"/>
        </w:rPr>
      </w:pPr>
      <w:r w:rsidRPr="00BA218C">
        <w:rPr>
          <w:rFonts w:ascii="Times New Roman" w:hAnsi="Times New Roman" w:cs="Times New Roman"/>
          <w:b/>
          <w:sz w:val="24"/>
        </w:rPr>
        <w:t xml:space="preserve"> СЕЛЬСОВЕТА </w:t>
      </w:r>
      <w:r w:rsidRPr="00BA218C">
        <w:rPr>
          <w:rFonts w:ascii="Times New Roman" w:hAnsi="Times New Roman" w:cs="Times New Roman"/>
        </w:rPr>
        <w:t xml:space="preserve">                     </w:t>
      </w:r>
    </w:p>
    <w:p w:rsidR="00BA218C" w:rsidRDefault="00BA218C" w:rsidP="00BA21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С.Шипицыно                                                                                                    выпуск № </w:t>
      </w:r>
      <w:r w:rsidR="00E33B3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(9</w:t>
      </w:r>
      <w:r w:rsidR="00E33B36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</w:p>
    <w:p w:rsidR="00BA218C" w:rsidRDefault="00BA218C" w:rsidP="00BA21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 xml:space="preserve">едько, 65                                                                                                    от </w:t>
      </w:r>
      <w:r w:rsidR="0022278A">
        <w:rPr>
          <w:rFonts w:ascii="Times New Roman" w:hAnsi="Times New Roman" w:cs="Times New Roman"/>
          <w:sz w:val="24"/>
        </w:rPr>
        <w:t>04.03</w:t>
      </w:r>
      <w:r>
        <w:rPr>
          <w:rFonts w:ascii="Times New Roman" w:hAnsi="Times New Roman" w:cs="Times New Roman"/>
          <w:sz w:val="24"/>
        </w:rPr>
        <w:t>.2014 г.</w:t>
      </w:r>
    </w:p>
    <w:p w:rsidR="00BA218C" w:rsidRPr="00BA218C" w:rsidRDefault="00BA218C" w:rsidP="00BA218C">
      <w:pPr>
        <w:spacing w:after="0"/>
        <w:jc w:val="center"/>
        <w:rPr>
          <w:rFonts w:ascii="Times New Roman" w:hAnsi="Times New Roman" w:cs="Times New Roman"/>
          <w:i/>
          <w:sz w:val="32"/>
        </w:rPr>
      </w:pPr>
      <w:r w:rsidRPr="00BA218C">
        <w:rPr>
          <w:rFonts w:ascii="Times New Roman" w:hAnsi="Times New Roman" w:cs="Times New Roman"/>
          <w:i/>
          <w:sz w:val="24"/>
        </w:rPr>
        <w:t xml:space="preserve">      В НОМЕРЕ</w:t>
      </w:r>
      <w:r w:rsidRPr="00BA218C">
        <w:rPr>
          <w:rFonts w:ascii="Times New Roman" w:hAnsi="Times New Roman" w:cs="Times New Roman"/>
          <w:i/>
          <w:sz w:val="32"/>
        </w:rPr>
        <w:t>:</w:t>
      </w:r>
    </w:p>
    <w:p w:rsidR="00495DE4" w:rsidRPr="00BA218C" w:rsidRDefault="00BA218C" w:rsidP="00BA218C">
      <w:pPr>
        <w:jc w:val="center"/>
        <w:rPr>
          <w:rFonts w:ascii="Times New Roman" w:hAnsi="Times New Roman" w:cs="Times New Roman"/>
          <w:sz w:val="24"/>
        </w:rPr>
      </w:pPr>
      <w:r w:rsidRPr="00BA218C">
        <w:rPr>
          <w:rFonts w:ascii="Times New Roman" w:hAnsi="Times New Roman" w:cs="Times New Roman"/>
          <w:sz w:val="24"/>
        </w:rPr>
        <w:t>ПОЖАРНАЯ БЕЗОПАСНОСТЬ В БЫТУ</w:t>
      </w:r>
    </w:p>
    <w:p w:rsidR="00BA218C" w:rsidRPr="008F1698" w:rsidRDefault="00BA218C" w:rsidP="008F1698">
      <w:pPr>
        <w:ind w:left="-794" w:right="-624"/>
        <w:rPr>
          <w:rFonts w:ascii="Times New Roman" w:eastAsia="Times New Roman" w:hAnsi="Times New Roman" w:cs="Times New Roman"/>
          <w:sz w:val="24"/>
          <w:szCs w:val="18"/>
        </w:rPr>
      </w:pPr>
      <w:r w:rsidRPr="008F1698">
        <w:rPr>
          <w:rFonts w:ascii="Times New Roman" w:eastAsia="Times New Roman" w:hAnsi="Times New Roman" w:cs="Times New Roman"/>
          <w:sz w:val="24"/>
          <w:szCs w:val="18"/>
        </w:rPr>
        <w:t xml:space="preserve">   Зима – это не только мороз, искрящийся снег, это ещё и время, когда стоит внимательнее относиться к пожарной безопасности и помнить о том, что пожар легче предупредить, чем тушить. По-прежнему    сохраняется большой процент количества пожаров в жилом секторе.</w:t>
      </w:r>
    </w:p>
    <w:p w:rsidR="008F1698" w:rsidRDefault="00BA218C" w:rsidP="008F169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8F1698">
        <w:rPr>
          <w:rFonts w:ascii="Times New Roman" w:eastAsia="Times New Roman" w:hAnsi="Times New Roman" w:cs="Times New Roman"/>
          <w:sz w:val="24"/>
          <w:szCs w:val="18"/>
        </w:rPr>
        <w:t>Причины их возникновения  различны, однако, самая распространенная – нарушение правил пожарной безопасности при эксплуатации печного отопления. Несмотря на то, что в настоящее время все больше применяются системы центрального отопления, печное по-прежнему остается очень распространенным и пожароопасным. Среди различных причин пожаров ведущее место занимают неправильное устройство печей и дымоходов или несоблюдение мер пожарной безопасности при эксплуатации печного отопления.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>Всем жителям, дома которых отапливаются печами, необходимо помнить, что это не только источник тепла, но и возможность возникновения пожара. Угроза особенно возрастает, когда за печью перестают следить. Именно поэтому хотелось бы напомнить элементарные правила, соблюдение которых поможет уберечь от огня не только имущество и кров, но, возможно, и жизнь.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>Пик «печных» пожаров приходится именно на отопительный сезон, на период холодов. Беспокоит то, что квартиросъемщики и домовладельцы, нечасто пользующиеся печами летом, в определенной степени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 xml:space="preserve">Пожары этой категории делятся на две группы. Во-первых, причиной возгорания может быть нарушение правил устройства печи. Это недостаточные разделки дымовых труб в местах их прохождение через деревянные перекрытия, малые отступы между печью и стенами. Также сюда можно отнести отсутствие </w:t>
      </w:r>
      <w:proofErr w:type="spellStart"/>
      <w:r w:rsidRPr="008F1698">
        <w:rPr>
          <w:rFonts w:ascii="Times New Roman" w:eastAsia="Times New Roman" w:hAnsi="Times New Roman" w:cs="Times New Roman"/>
          <w:sz w:val="24"/>
          <w:szCs w:val="18"/>
        </w:rPr>
        <w:t>притопочного</w:t>
      </w:r>
      <w:proofErr w:type="spellEnd"/>
      <w:r w:rsidRPr="008F1698">
        <w:rPr>
          <w:rFonts w:ascii="Times New Roman" w:eastAsia="Times New Roman" w:hAnsi="Times New Roman" w:cs="Times New Roman"/>
          <w:sz w:val="24"/>
          <w:szCs w:val="18"/>
        </w:rPr>
        <w:t xml:space="preserve"> листа, в результате чего выпавшие угли воспламеняют пол. 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>Другая беда – это нарушение правил пожарной безопасности при эксплуатации печи, когда даже при вполне исправном отопительном приборе бывают неприятности. Часто заканчивается пожаром розжиг печей бензином, керосином и другими легковоспламеняющимися жидкостями, использование дров, длина которых превышает размеры топливника, а также перекаливание печей.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</w:r>
      <w:proofErr w:type="gramStart"/>
      <w:r w:rsidRPr="008F1698">
        <w:rPr>
          <w:rFonts w:ascii="Times New Roman" w:eastAsia="Times New Roman" w:hAnsi="Times New Roman" w:cs="Times New Roman"/>
          <w:sz w:val="24"/>
          <w:szCs w:val="18"/>
        </w:rPr>
        <w:t>При эксплуатации печного отопления запрещается: 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>- оставлять без присмотра топящиеся печи, а также поручать детям следить за ними;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 xml:space="preserve">- располагать топливо и другие горючие вещества и материалы на </w:t>
      </w:r>
      <w:proofErr w:type="spellStart"/>
      <w:r w:rsidRPr="008F1698">
        <w:rPr>
          <w:rFonts w:ascii="Times New Roman" w:eastAsia="Times New Roman" w:hAnsi="Times New Roman" w:cs="Times New Roman"/>
          <w:sz w:val="24"/>
          <w:szCs w:val="18"/>
        </w:rPr>
        <w:t>предтопочном</w:t>
      </w:r>
      <w:proofErr w:type="spellEnd"/>
      <w:r w:rsidRPr="008F1698">
        <w:rPr>
          <w:rFonts w:ascii="Times New Roman" w:eastAsia="Times New Roman" w:hAnsi="Times New Roman" w:cs="Times New Roman"/>
          <w:sz w:val="24"/>
          <w:szCs w:val="18"/>
        </w:rPr>
        <w:t xml:space="preserve"> листе; 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>- топить углем, коксом и газом печи, не предназначенные для этих видов топлива; 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>- производить топку печей во время проведения в помещениях собраний и других массовых мероприятий;</w:t>
      </w:r>
      <w:proofErr w:type="gramEnd"/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>- перекаливать печи; 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 xml:space="preserve">- выполнить разделку и </w:t>
      </w:r>
      <w:proofErr w:type="spellStart"/>
      <w:r w:rsidRPr="008F1698">
        <w:rPr>
          <w:rFonts w:ascii="Times New Roman" w:eastAsia="Times New Roman" w:hAnsi="Times New Roman" w:cs="Times New Roman"/>
          <w:sz w:val="24"/>
          <w:szCs w:val="18"/>
        </w:rPr>
        <w:t>отступку</w:t>
      </w:r>
      <w:proofErr w:type="spellEnd"/>
      <w:r w:rsidRPr="008F1698">
        <w:rPr>
          <w:rFonts w:ascii="Times New Roman" w:eastAsia="Times New Roman" w:hAnsi="Times New Roman" w:cs="Times New Roman"/>
          <w:sz w:val="24"/>
          <w:szCs w:val="18"/>
        </w:rPr>
        <w:t>.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>- устанавливать металлические печи, не отвечающие требованиям пожарной безопасности, стандартам и техническим условиям</w:t>
      </w:r>
      <w:proofErr w:type="gramStart"/>
      <w:r w:rsidRPr="008F1698">
        <w:rPr>
          <w:rFonts w:ascii="Times New Roman" w:eastAsia="Times New Roman" w:hAnsi="Times New Roman" w:cs="Times New Roman"/>
          <w:sz w:val="24"/>
          <w:szCs w:val="18"/>
        </w:rPr>
        <w:t>.</w:t>
      </w:r>
      <w:proofErr w:type="gramEnd"/>
      <w:r w:rsidRPr="008F1698">
        <w:rPr>
          <w:rFonts w:ascii="Times New Roman" w:eastAsia="Times New Roman" w:hAnsi="Times New Roman" w:cs="Times New Roman"/>
          <w:sz w:val="24"/>
          <w:szCs w:val="18"/>
        </w:rPr>
        <w:t> 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 xml:space="preserve">- </w:t>
      </w:r>
      <w:proofErr w:type="gramStart"/>
      <w:r w:rsidRPr="008F1698">
        <w:rPr>
          <w:rFonts w:ascii="Times New Roman" w:eastAsia="Times New Roman" w:hAnsi="Times New Roman" w:cs="Times New Roman"/>
          <w:sz w:val="24"/>
          <w:szCs w:val="18"/>
        </w:rPr>
        <w:t>п</w:t>
      </w:r>
      <w:proofErr w:type="gramEnd"/>
      <w:r w:rsidRPr="008F1698">
        <w:rPr>
          <w:rFonts w:ascii="Times New Roman" w:eastAsia="Times New Roman" w:hAnsi="Times New Roman" w:cs="Times New Roman"/>
          <w:sz w:val="24"/>
          <w:szCs w:val="18"/>
        </w:rPr>
        <w:t>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 xml:space="preserve">Кроме того, нельзя топить печи с открытыми дверками, сушить на них одежду, дрова и 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lastRenderedPageBreak/>
        <w:t>другие материалы, а поверхности отопительных приборов и дымовых труб необходимо систематически очищать от пыли и белить, а обнаруженные в печи трещины своевременно заделывать. 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>Во время отопительного сезона необходимо прочищать дымоходы не реже 1 раза в 3 месяца. Следить за печью нужно не только в жилых помещениях, но и периодически проверять чердаки. Дымоход должен быть обязательно побелен. Делать это нужно для того, чтобы вовремя заметить образовавшиеся трещины, которые и являются источниками пожара.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>Кроме этого, нередки случаи, когда старый дом дал усадку, а печь, установленная на отдельный фундамент, не оседает. Вследствие этого, разделки, расположенные на дымоходе, оказываются выше сгораемых конструкций перекрытий и чердака, что также нередко приводит к возгоранию.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 xml:space="preserve">Уважаемые жители области, сотрудники пожарной охраны еще раз предупреждают вас: все печи должны быть отремонтированы и тщательно проверены. Помните, последствия </w:t>
      </w:r>
      <w:proofErr w:type="gramStart"/>
      <w:r w:rsidRPr="008F1698">
        <w:rPr>
          <w:rFonts w:ascii="Times New Roman" w:eastAsia="Times New Roman" w:hAnsi="Times New Roman" w:cs="Times New Roman"/>
          <w:sz w:val="24"/>
          <w:szCs w:val="18"/>
        </w:rPr>
        <w:t>пожара</w:t>
      </w:r>
      <w:proofErr w:type="gramEnd"/>
      <w:r w:rsidRPr="008F1698">
        <w:rPr>
          <w:rFonts w:ascii="Times New Roman" w:eastAsia="Times New Roman" w:hAnsi="Times New Roman" w:cs="Times New Roman"/>
          <w:sz w:val="24"/>
          <w:szCs w:val="18"/>
        </w:rPr>
        <w:t xml:space="preserve"> несопоставимы ни с </w:t>
      </w:r>
      <w:proofErr w:type="gramStart"/>
      <w:r w:rsidRPr="008F1698">
        <w:rPr>
          <w:rFonts w:ascii="Times New Roman" w:eastAsia="Times New Roman" w:hAnsi="Times New Roman" w:cs="Times New Roman"/>
          <w:sz w:val="24"/>
          <w:szCs w:val="18"/>
        </w:rPr>
        <w:t>какими</w:t>
      </w:r>
      <w:proofErr w:type="gramEnd"/>
      <w:r w:rsidRPr="008F1698">
        <w:rPr>
          <w:rFonts w:ascii="Times New Roman" w:eastAsia="Times New Roman" w:hAnsi="Times New Roman" w:cs="Times New Roman"/>
          <w:sz w:val="24"/>
          <w:szCs w:val="18"/>
        </w:rPr>
        <w:t xml:space="preserve"> расходами на ремонт «домашнего очага». Соблюдая элементарные правила пожарной безопасности, вы оберегаете свое имущество, себя и своих близких от большой беды.</w:t>
      </w:r>
    </w:p>
    <w:p w:rsidR="008F1698" w:rsidRDefault="00BA218C" w:rsidP="008F169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F1698">
        <w:rPr>
          <w:rFonts w:ascii="Times New Roman" w:eastAsia="Times New Roman" w:hAnsi="Times New Roman" w:cs="Times New Roman"/>
          <w:sz w:val="24"/>
          <w:szCs w:val="18"/>
        </w:rPr>
        <w:br/>
      </w:r>
      <w:r w:rsidR="008F1698" w:rsidRPr="008F1698">
        <w:rPr>
          <w:rFonts w:ascii="Times New Roman" w:eastAsia="Times New Roman" w:hAnsi="Times New Roman" w:cs="Times New Roman"/>
          <w:color w:val="000000"/>
          <w:sz w:val="24"/>
          <w:szCs w:val="18"/>
        </w:rPr>
        <w:t>Соблюдая следующие рекомендации, вы сможете обеспечить безопасность</w:t>
      </w:r>
    </w:p>
    <w:p w:rsidR="008F1698" w:rsidRPr="00C950CC" w:rsidRDefault="008F1698" w:rsidP="008F1698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F169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вашего дома в отопительный сезон</w:t>
      </w:r>
      <w:r w:rsidRPr="00C950C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F1698" w:rsidRPr="008F1698" w:rsidRDefault="008F1698" w:rsidP="008F16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69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нового отопительного оборудования должна производиться квалифицированными специалистами.</w:t>
      </w:r>
    </w:p>
    <w:p w:rsidR="008F1698" w:rsidRPr="008F1698" w:rsidRDefault="008F1698" w:rsidP="008F16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698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Квалифицированные специалисты также должны проводить ежегодную проверку оборудования. Такие проверки гарантируют содержание отопительных систем в исправном состоянии и выявляют те их части, которые нуждаются в замене или ремонте.</w:t>
      </w:r>
    </w:p>
    <w:p w:rsidR="008F1698" w:rsidRPr="008F1698" w:rsidRDefault="008F1698" w:rsidP="008F16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69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график регулярной чистки бойлеров, печей, водонагревательных котлов, печных труб и дымоходов.</w:t>
      </w:r>
    </w:p>
    <w:p w:rsidR="008F1698" w:rsidRPr="008F1698" w:rsidRDefault="008F1698" w:rsidP="008F16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698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проводите профессиональную проверку дровяных печей, каминов, труб и дымоходов.</w:t>
      </w:r>
    </w:p>
    <w:p w:rsidR="008F1698" w:rsidRPr="008F1698" w:rsidRDefault="008F1698" w:rsidP="008F16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69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перед камином стеклянный или металлический экран, для того чтобы предотвратить попадание искр и золы за пределы камина.</w:t>
      </w:r>
    </w:p>
    <w:p w:rsidR="008F1698" w:rsidRPr="008F1698" w:rsidRDefault="008F1698" w:rsidP="008F16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698">
        <w:rPr>
          <w:rFonts w:ascii="Times New Roman" w:eastAsia="Times New Roman" w:hAnsi="Times New Roman" w:cs="Times New Roman"/>
          <w:color w:val="000000"/>
          <w:sz w:val="24"/>
          <w:szCs w:val="24"/>
        </w:rPr>
        <w:t>Ни в коем случае не отапливайте помещения древесным углем. При сжигании древесного угля может образоваться опасное для жизни количество угарного газа.</w:t>
      </w:r>
    </w:p>
    <w:p w:rsidR="008F1698" w:rsidRPr="008F1698" w:rsidRDefault="008F1698" w:rsidP="008F16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698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ложиться спать, убедитесь, что огонь в камине погас!</w:t>
      </w:r>
    </w:p>
    <w:p w:rsidR="008F1698" w:rsidRPr="008F1698" w:rsidRDefault="008F1698" w:rsidP="008F1698">
      <w:pPr>
        <w:pStyle w:val="a3"/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F16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Если Вы не хотите пополнить список погибших при пожарах – соблюдайте элементарные правила пожарной безопасности.</w:t>
      </w:r>
    </w:p>
    <w:p w:rsidR="008F1698" w:rsidRDefault="008F1698" w:rsidP="008F1698">
      <w:pPr>
        <w:pStyle w:val="a3"/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F16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ПОМНИТЕ: </w:t>
      </w:r>
    </w:p>
    <w:p w:rsidR="008F1698" w:rsidRPr="008F1698" w:rsidRDefault="008F1698" w:rsidP="008F1698">
      <w:pPr>
        <w:pStyle w:val="a3"/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16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ОГОНЬ НЕ ПРОСТИТ ВАМ ХАЛАТНОСТИ</w:t>
      </w:r>
      <w:proofErr w:type="gramStart"/>
      <w:r w:rsidRPr="008F16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!</w:t>
      </w:r>
      <w:proofErr w:type="gramEnd"/>
      <w:r w:rsidRPr="008F16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!!</w:t>
      </w:r>
    </w:p>
    <w:p w:rsidR="008F1698" w:rsidRPr="008F1698" w:rsidRDefault="008F1698" w:rsidP="008F1698">
      <w:pPr>
        <w:pStyle w:val="a3"/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8F16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«ВОР оставляет стены, ПОЖАР не оставляет ничего!»</w:t>
      </w:r>
    </w:p>
    <w:p w:rsidR="00BA218C" w:rsidRPr="008F1698" w:rsidRDefault="00BA218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sectPr w:rsidR="00BA218C" w:rsidRPr="008F1698" w:rsidSect="0049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A218C"/>
    <w:rsid w:val="0022278A"/>
    <w:rsid w:val="00414FA2"/>
    <w:rsid w:val="00495DE4"/>
    <w:rsid w:val="008A3C31"/>
    <w:rsid w:val="008F1698"/>
    <w:rsid w:val="00BA218C"/>
    <w:rsid w:val="00D6774A"/>
    <w:rsid w:val="00E3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8045-85C3-45E1-9B02-E814854E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7</cp:revision>
  <cp:lastPrinted>2014-03-12T08:27:00Z</cp:lastPrinted>
  <dcterms:created xsi:type="dcterms:W3CDTF">2014-03-12T04:26:00Z</dcterms:created>
  <dcterms:modified xsi:type="dcterms:W3CDTF">2014-03-12T08:27:00Z</dcterms:modified>
</cp:coreProperties>
</file>